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AB" w:rsidRDefault="00FC1BC7" w:rsidP="00302746">
      <w:pPr>
        <w:spacing w:after="0" w:line="240" w:lineRule="auto"/>
        <w:jc w:val="right"/>
        <w:rPr>
          <w:i/>
          <w:sz w:val="20"/>
          <w:szCs w:val="20"/>
        </w:rPr>
      </w:pPr>
      <w:r w:rsidRPr="007F3F9E">
        <w:rPr>
          <w:i/>
          <w:sz w:val="20"/>
          <w:szCs w:val="20"/>
        </w:rPr>
        <w:t>Asignatura: Residencia y Práctica de la Enseñanza (Cód. 30015)</w:t>
      </w:r>
      <w:r w:rsidR="00302746">
        <w:rPr>
          <w:i/>
          <w:sz w:val="20"/>
          <w:szCs w:val="20"/>
        </w:rPr>
        <w:t xml:space="preserve">. </w:t>
      </w:r>
    </w:p>
    <w:p w:rsidR="00FC1BC7" w:rsidRDefault="00FC1BC7" w:rsidP="00302746">
      <w:pPr>
        <w:spacing w:after="0" w:line="240" w:lineRule="auto"/>
        <w:jc w:val="right"/>
        <w:rPr>
          <w:i/>
          <w:sz w:val="20"/>
          <w:szCs w:val="20"/>
        </w:rPr>
      </w:pPr>
      <w:r w:rsidRPr="007F3F9E">
        <w:rPr>
          <w:i/>
          <w:sz w:val="20"/>
          <w:szCs w:val="20"/>
        </w:rPr>
        <w:t>Carrera: Profesorado en Historia</w:t>
      </w:r>
      <w:r w:rsidR="00302746">
        <w:rPr>
          <w:i/>
          <w:sz w:val="20"/>
          <w:szCs w:val="20"/>
        </w:rPr>
        <w:t xml:space="preserve"> –</w:t>
      </w:r>
      <w:proofErr w:type="spellStart"/>
      <w:r w:rsidR="00302746">
        <w:rPr>
          <w:i/>
          <w:sz w:val="20"/>
          <w:szCs w:val="20"/>
        </w:rPr>
        <w:t>UNLu</w:t>
      </w:r>
      <w:proofErr w:type="spellEnd"/>
      <w:r w:rsidR="00302746">
        <w:rPr>
          <w:i/>
          <w:sz w:val="20"/>
          <w:szCs w:val="20"/>
        </w:rPr>
        <w:t>, Dpto. de Educación.</w:t>
      </w:r>
    </w:p>
    <w:p w:rsidR="005338AB" w:rsidRPr="007F3F9E" w:rsidRDefault="005338AB" w:rsidP="00302746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Profesora responsable: Cristina Guerra</w:t>
      </w:r>
    </w:p>
    <w:p w:rsidR="00FC1BC7" w:rsidRPr="007F3F9E" w:rsidRDefault="00FC1BC7" w:rsidP="00F43012">
      <w:pPr>
        <w:spacing w:after="0" w:line="240" w:lineRule="auto"/>
        <w:jc w:val="center"/>
        <w:rPr>
          <w:i/>
          <w:sz w:val="20"/>
          <w:szCs w:val="20"/>
        </w:rPr>
      </w:pPr>
    </w:p>
    <w:p w:rsidR="00FC1BC7" w:rsidRPr="007F3F9E" w:rsidRDefault="00FC1BC7" w:rsidP="007F3F9E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7F3F9E">
        <w:rPr>
          <w:b/>
          <w:i/>
          <w:sz w:val="20"/>
          <w:szCs w:val="20"/>
          <w:u w:val="single"/>
        </w:rPr>
        <w:t>Guía Nº 4</w:t>
      </w:r>
    </w:p>
    <w:p w:rsidR="00FC1BC7" w:rsidRPr="007F3F9E" w:rsidRDefault="00FC1BC7" w:rsidP="007F3F9E">
      <w:pPr>
        <w:spacing w:after="0" w:line="240" w:lineRule="auto"/>
        <w:jc w:val="both"/>
        <w:rPr>
          <w:sz w:val="20"/>
          <w:szCs w:val="20"/>
        </w:rPr>
      </w:pPr>
      <w:r w:rsidRPr="007F3F9E">
        <w:rPr>
          <w:sz w:val="20"/>
          <w:szCs w:val="20"/>
        </w:rPr>
        <w:t>Fecha: lunes 11  de mayo de 2020</w:t>
      </w:r>
    </w:p>
    <w:p w:rsidR="00FC1BC7" w:rsidRPr="007F3F9E" w:rsidRDefault="00FC1BC7" w:rsidP="007F3F9E">
      <w:pPr>
        <w:spacing w:after="0" w:line="240" w:lineRule="auto"/>
        <w:jc w:val="both"/>
        <w:rPr>
          <w:sz w:val="20"/>
          <w:szCs w:val="20"/>
        </w:rPr>
      </w:pPr>
      <w:r w:rsidRPr="007F3F9E">
        <w:rPr>
          <w:sz w:val="20"/>
          <w:szCs w:val="20"/>
        </w:rPr>
        <w:t>Docente</w:t>
      </w:r>
      <w:r w:rsidR="0006324B">
        <w:rPr>
          <w:sz w:val="20"/>
          <w:szCs w:val="20"/>
        </w:rPr>
        <w:t xml:space="preserve"> a cargo</w:t>
      </w:r>
      <w:bookmarkStart w:id="0" w:name="_GoBack"/>
      <w:bookmarkEnd w:id="0"/>
      <w:r w:rsidRPr="007F3F9E">
        <w:rPr>
          <w:sz w:val="20"/>
          <w:szCs w:val="20"/>
        </w:rPr>
        <w:t xml:space="preserve">: Patricio Grande </w:t>
      </w:r>
    </w:p>
    <w:p w:rsidR="00242760" w:rsidRPr="007F3F9E" w:rsidRDefault="00242760" w:rsidP="007F3F9E">
      <w:pPr>
        <w:spacing w:after="0" w:line="240" w:lineRule="auto"/>
        <w:jc w:val="both"/>
        <w:rPr>
          <w:sz w:val="20"/>
          <w:szCs w:val="20"/>
        </w:rPr>
      </w:pPr>
      <w:r w:rsidRPr="007F3F9E">
        <w:rPr>
          <w:sz w:val="20"/>
          <w:szCs w:val="20"/>
        </w:rPr>
        <w:t>Unidad Nº 1 (Eje</w:t>
      </w:r>
      <w:r w:rsidR="007F4F31">
        <w:rPr>
          <w:sz w:val="20"/>
          <w:szCs w:val="20"/>
        </w:rPr>
        <w:t xml:space="preserve"> de trabajo</w:t>
      </w:r>
      <w:r w:rsidRPr="007F3F9E">
        <w:rPr>
          <w:sz w:val="20"/>
          <w:szCs w:val="20"/>
        </w:rPr>
        <w:t>: la selección</w:t>
      </w:r>
      <w:r w:rsidR="006D1B60">
        <w:rPr>
          <w:sz w:val="20"/>
          <w:szCs w:val="20"/>
        </w:rPr>
        <w:t>/problematización</w:t>
      </w:r>
      <w:r w:rsidRPr="007F3F9E">
        <w:rPr>
          <w:sz w:val="20"/>
          <w:szCs w:val="20"/>
        </w:rPr>
        <w:t xml:space="preserve"> del contenido histórico para la enseñanza)</w:t>
      </w:r>
    </w:p>
    <w:p w:rsidR="00FC1BC7" w:rsidRPr="007F3F9E" w:rsidRDefault="00FC1BC7" w:rsidP="007F3F9E">
      <w:pPr>
        <w:spacing w:after="0" w:line="240" w:lineRule="auto"/>
        <w:jc w:val="both"/>
        <w:rPr>
          <w:sz w:val="20"/>
          <w:szCs w:val="20"/>
        </w:rPr>
      </w:pPr>
    </w:p>
    <w:p w:rsidR="00A111DD" w:rsidRPr="007F3F9E" w:rsidRDefault="00242760" w:rsidP="007F3F9E">
      <w:pPr>
        <w:spacing w:after="0" w:line="240" w:lineRule="auto"/>
        <w:rPr>
          <w:b/>
          <w:sz w:val="20"/>
          <w:szCs w:val="20"/>
          <w:u w:val="single"/>
        </w:rPr>
      </w:pPr>
      <w:r w:rsidRPr="007F3F9E">
        <w:rPr>
          <w:b/>
          <w:sz w:val="20"/>
          <w:szCs w:val="20"/>
          <w:u w:val="single"/>
        </w:rPr>
        <w:t>Temática:</w:t>
      </w:r>
    </w:p>
    <w:p w:rsidR="00242760" w:rsidRPr="007F3F9E" w:rsidRDefault="00242760" w:rsidP="007F3F9E">
      <w:pPr>
        <w:spacing w:after="0" w:line="240" w:lineRule="auto"/>
        <w:jc w:val="both"/>
        <w:rPr>
          <w:sz w:val="20"/>
          <w:szCs w:val="20"/>
        </w:rPr>
      </w:pPr>
      <w:r w:rsidRPr="007F3F9E">
        <w:rPr>
          <w:sz w:val="20"/>
          <w:szCs w:val="20"/>
        </w:rPr>
        <w:t>Los contenidos para la enseñanza de la historia</w:t>
      </w:r>
      <w:r w:rsidR="0093627E">
        <w:rPr>
          <w:sz w:val="20"/>
          <w:szCs w:val="20"/>
        </w:rPr>
        <w:t>. Hacia el</w:t>
      </w:r>
      <w:r w:rsidRPr="007F3F9E">
        <w:rPr>
          <w:sz w:val="20"/>
          <w:szCs w:val="20"/>
        </w:rPr>
        <w:t xml:space="preserve"> rescate de las clases pop</w:t>
      </w:r>
      <w:r w:rsidR="007F4F31">
        <w:rPr>
          <w:sz w:val="20"/>
          <w:szCs w:val="20"/>
        </w:rPr>
        <w:t xml:space="preserve">ulares y los grupos subalternos: </w:t>
      </w:r>
      <w:r w:rsidRPr="007F3F9E">
        <w:rPr>
          <w:sz w:val="20"/>
          <w:szCs w:val="20"/>
        </w:rPr>
        <w:t>trabajadores/as, campesinos</w:t>
      </w:r>
      <w:r w:rsidR="002F44B3">
        <w:rPr>
          <w:sz w:val="20"/>
          <w:szCs w:val="20"/>
        </w:rPr>
        <w:t>/as, indígenas, esclavizados</w:t>
      </w:r>
      <w:r w:rsidRPr="007F3F9E">
        <w:rPr>
          <w:sz w:val="20"/>
          <w:szCs w:val="20"/>
        </w:rPr>
        <w:t xml:space="preserve"> y </w:t>
      </w:r>
      <w:proofErr w:type="spellStart"/>
      <w:r w:rsidRPr="007F3F9E">
        <w:rPr>
          <w:sz w:val="20"/>
          <w:szCs w:val="20"/>
        </w:rPr>
        <w:t>afrodescendietnes</w:t>
      </w:r>
      <w:proofErr w:type="spellEnd"/>
      <w:r w:rsidRPr="007F3F9E">
        <w:rPr>
          <w:sz w:val="20"/>
          <w:szCs w:val="20"/>
        </w:rPr>
        <w:t xml:space="preserve">, disidencias </w:t>
      </w:r>
      <w:r w:rsidR="00F43012">
        <w:rPr>
          <w:sz w:val="20"/>
          <w:szCs w:val="20"/>
        </w:rPr>
        <w:t xml:space="preserve"> </w:t>
      </w:r>
      <w:r w:rsidRPr="007F3F9E">
        <w:rPr>
          <w:sz w:val="20"/>
          <w:szCs w:val="20"/>
        </w:rPr>
        <w:t>sexuales</w:t>
      </w:r>
      <w:r w:rsidR="00C80B6C">
        <w:rPr>
          <w:sz w:val="20"/>
          <w:szCs w:val="20"/>
        </w:rPr>
        <w:t xml:space="preserve"> y religiosas</w:t>
      </w:r>
      <w:r w:rsidRPr="007F3F9E">
        <w:rPr>
          <w:sz w:val="20"/>
          <w:szCs w:val="20"/>
        </w:rPr>
        <w:t>, etc.</w:t>
      </w:r>
    </w:p>
    <w:p w:rsidR="0013729F" w:rsidRPr="007F3F9E" w:rsidRDefault="0013729F" w:rsidP="007F3F9E">
      <w:pPr>
        <w:spacing w:after="0" w:line="240" w:lineRule="auto"/>
        <w:jc w:val="both"/>
        <w:rPr>
          <w:sz w:val="20"/>
          <w:szCs w:val="20"/>
        </w:rPr>
      </w:pPr>
    </w:p>
    <w:p w:rsidR="00497794" w:rsidRPr="007F3F9E" w:rsidRDefault="00497794" w:rsidP="007F3F9E">
      <w:pPr>
        <w:spacing w:after="0" w:line="240" w:lineRule="auto"/>
        <w:jc w:val="both"/>
        <w:rPr>
          <w:sz w:val="20"/>
          <w:szCs w:val="20"/>
        </w:rPr>
      </w:pPr>
      <w:r w:rsidRPr="0036065A">
        <w:rPr>
          <w:b/>
          <w:sz w:val="20"/>
          <w:szCs w:val="20"/>
          <w:u w:val="single"/>
        </w:rPr>
        <w:t>Bibliografía</w:t>
      </w:r>
      <w:r w:rsidRPr="007F3F9E">
        <w:rPr>
          <w:sz w:val="20"/>
          <w:szCs w:val="20"/>
        </w:rPr>
        <w:t>:</w:t>
      </w:r>
    </w:p>
    <w:p w:rsidR="00314C70" w:rsidRPr="007F3F9E" w:rsidRDefault="00497794" w:rsidP="007F3F9E">
      <w:pPr>
        <w:spacing w:after="0" w:line="240" w:lineRule="auto"/>
        <w:jc w:val="both"/>
        <w:rPr>
          <w:sz w:val="20"/>
          <w:szCs w:val="20"/>
        </w:rPr>
      </w:pPr>
      <w:r w:rsidRPr="007F3F9E">
        <w:rPr>
          <w:sz w:val="20"/>
          <w:szCs w:val="20"/>
        </w:rPr>
        <w:t xml:space="preserve">- </w:t>
      </w:r>
      <w:r w:rsidRPr="007F3F9E">
        <w:rPr>
          <w:b/>
          <w:sz w:val="20"/>
          <w:szCs w:val="20"/>
        </w:rPr>
        <w:t>DI MEGLIO, GABRIEL</w:t>
      </w:r>
      <w:r w:rsidRPr="007F3F9E">
        <w:rPr>
          <w:sz w:val="20"/>
          <w:szCs w:val="20"/>
        </w:rPr>
        <w:t>; “Introducción”, en H</w:t>
      </w:r>
      <w:r w:rsidRPr="007F3F9E">
        <w:rPr>
          <w:i/>
          <w:sz w:val="20"/>
          <w:szCs w:val="20"/>
        </w:rPr>
        <w:t>istoria de las clases populares en Argentina. Desde 1516 hasta 1880</w:t>
      </w:r>
      <w:r w:rsidR="00D56036" w:rsidRPr="007F3F9E">
        <w:rPr>
          <w:sz w:val="20"/>
          <w:szCs w:val="20"/>
        </w:rPr>
        <w:t>; Sudamericana; Bs. As.; 2012</w:t>
      </w:r>
      <w:r w:rsidRPr="007F3F9E">
        <w:rPr>
          <w:sz w:val="20"/>
          <w:szCs w:val="20"/>
        </w:rPr>
        <w:t>; 1º ed.; pp. 9-18.</w:t>
      </w:r>
    </w:p>
    <w:p w:rsidR="00497794" w:rsidRPr="007F3F9E" w:rsidRDefault="00497794" w:rsidP="007F3F9E">
      <w:pPr>
        <w:spacing w:after="0" w:line="240" w:lineRule="auto"/>
        <w:jc w:val="both"/>
        <w:rPr>
          <w:sz w:val="20"/>
          <w:szCs w:val="20"/>
        </w:rPr>
      </w:pPr>
      <w:r w:rsidRPr="007F3F9E">
        <w:rPr>
          <w:sz w:val="20"/>
          <w:szCs w:val="20"/>
        </w:rPr>
        <w:t xml:space="preserve">- </w:t>
      </w:r>
      <w:r w:rsidRPr="007F3F9E">
        <w:rPr>
          <w:b/>
          <w:sz w:val="20"/>
          <w:szCs w:val="20"/>
        </w:rPr>
        <w:t>NAGY, MARIANO</w:t>
      </w:r>
      <w:r w:rsidRPr="007F3F9E">
        <w:rPr>
          <w:sz w:val="20"/>
          <w:szCs w:val="20"/>
        </w:rPr>
        <w:t xml:space="preserve">; “Una educación para el desierto argentino. Los pueblos indígenas en los planes de estudio y en los textos escolares actuales”, en </w:t>
      </w:r>
      <w:r w:rsidRPr="007F3F9E">
        <w:rPr>
          <w:i/>
          <w:sz w:val="20"/>
          <w:szCs w:val="20"/>
        </w:rPr>
        <w:t>Espacios en blanco</w:t>
      </w:r>
      <w:r w:rsidR="007B07CD">
        <w:rPr>
          <w:sz w:val="20"/>
          <w:szCs w:val="20"/>
        </w:rPr>
        <w:t>, Serie indagaciones,</w:t>
      </w:r>
      <w:r w:rsidRPr="007F3F9E">
        <w:rPr>
          <w:sz w:val="20"/>
          <w:szCs w:val="20"/>
        </w:rPr>
        <w:t xml:space="preserve"> Tandil; 2013</w:t>
      </w:r>
      <w:r w:rsidR="0013729F" w:rsidRPr="007F3F9E">
        <w:rPr>
          <w:sz w:val="20"/>
          <w:szCs w:val="20"/>
        </w:rPr>
        <w:t>.</w:t>
      </w:r>
    </w:p>
    <w:p w:rsidR="0013729F" w:rsidRPr="007F3F9E" w:rsidRDefault="0013729F" w:rsidP="007F3F9E">
      <w:pPr>
        <w:spacing w:after="0" w:line="240" w:lineRule="auto"/>
        <w:jc w:val="both"/>
        <w:rPr>
          <w:sz w:val="20"/>
          <w:szCs w:val="20"/>
        </w:rPr>
      </w:pPr>
    </w:p>
    <w:p w:rsidR="0013729F" w:rsidRPr="007F3F9E" w:rsidRDefault="0013729F" w:rsidP="007F3F9E">
      <w:pPr>
        <w:spacing w:after="0" w:line="240" w:lineRule="auto"/>
        <w:jc w:val="both"/>
        <w:rPr>
          <w:b/>
          <w:sz w:val="20"/>
          <w:szCs w:val="20"/>
        </w:rPr>
      </w:pPr>
      <w:r w:rsidRPr="0036065A">
        <w:rPr>
          <w:b/>
          <w:sz w:val="20"/>
          <w:szCs w:val="20"/>
          <w:u w:val="single"/>
        </w:rPr>
        <w:t>Idea</w:t>
      </w:r>
      <w:r w:rsidR="00DD0DC4">
        <w:rPr>
          <w:b/>
          <w:sz w:val="20"/>
          <w:szCs w:val="20"/>
          <w:u w:val="single"/>
        </w:rPr>
        <w:t>s</w:t>
      </w:r>
      <w:r w:rsidRPr="0036065A">
        <w:rPr>
          <w:b/>
          <w:sz w:val="20"/>
          <w:szCs w:val="20"/>
          <w:u w:val="single"/>
        </w:rPr>
        <w:t xml:space="preserve"> general</w:t>
      </w:r>
      <w:r w:rsidR="00DD0DC4">
        <w:rPr>
          <w:b/>
          <w:sz w:val="20"/>
          <w:szCs w:val="20"/>
          <w:u w:val="single"/>
        </w:rPr>
        <w:t>es</w:t>
      </w:r>
      <w:r w:rsidRPr="0036065A">
        <w:rPr>
          <w:b/>
          <w:sz w:val="20"/>
          <w:szCs w:val="20"/>
          <w:u w:val="single"/>
        </w:rPr>
        <w:t xml:space="preserve"> de trabajo</w:t>
      </w:r>
      <w:r w:rsidRPr="007F3F9E">
        <w:rPr>
          <w:b/>
          <w:sz w:val="20"/>
          <w:szCs w:val="20"/>
        </w:rPr>
        <w:t>:</w:t>
      </w:r>
    </w:p>
    <w:p w:rsidR="00B957AE" w:rsidRPr="007F3F9E" w:rsidRDefault="00B957AE" w:rsidP="007F3F9E">
      <w:pPr>
        <w:spacing w:after="0" w:line="240" w:lineRule="auto"/>
        <w:jc w:val="both"/>
        <w:rPr>
          <w:sz w:val="20"/>
          <w:szCs w:val="20"/>
        </w:rPr>
      </w:pPr>
    </w:p>
    <w:p w:rsidR="0013729F" w:rsidRPr="008410E7" w:rsidRDefault="0013729F" w:rsidP="008410E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410E7">
        <w:rPr>
          <w:sz w:val="20"/>
          <w:szCs w:val="20"/>
        </w:rPr>
        <w:t xml:space="preserve">Buscamos que las </w:t>
      </w:r>
      <w:r w:rsidR="00C42512" w:rsidRPr="008410E7">
        <w:rPr>
          <w:sz w:val="20"/>
          <w:szCs w:val="20"/>
        </w:rPr>
        <w:t>lecturas de estos materiales posibiliten</w:t>
      </w:r>
      <w:r w:rsidRPr="008410E7">
        <w:rPr>
          <w:sz w:val="20"/>
          <w:szCs w:val="20"/>
        </w:rPr>
        <w:t xml:space="preserve"> una </w:t>
      </w:r>
      <w:r w:rsidRPr="008410E7">
        <w:rPr>
          <w:b/>
          <w:sz w:val="20"/>
          <w:szCs w:val="20"/>
        </w:rPr>
        <w:t xml:space="preserve">contribución teórica e historiográfica </w:t>
      </w:r>
      <w:r w:rsidR="00C42512" w:rsidRPr="008410E7">
        <w:rPr>
          <w:b/>
          <w:sz w:val="20"/>
          <w:szCs w:val="20"/>
        </w:rPr>
        <w:t>a la luz de colocar en superficie a</w:t>
      </w:r>
      <w:r w:rsidRPr="008410E7">
        <w:rPr>
          <w:b/>
          <w:sz w:val="20"/>
          <w:szCs w:val="20"/>
        </w:rPr>
        <w:t xml:space="preserve"> las “clases populares”</w:t>
      </w:r>
      <w:r w:rsidR="00C42512" w:rsidRPr="008410E7">
        <w:rPr>
          <w:b/>
          <w:sz w:val="20"/>
          <w:szCs w:val="20"/>
        </w:rPr>
        <w:t xml:space="preserve"> y </w:t>
      </w:r>
      <w:r w:rsidRPr="008410E7">
        <w:rPr>
          <w:b/>
          <w:sz w:val="20"/>
          <w:szCs w:val="20"/>
        </w:rPr>
        <w:t>“grupos subalternos”,</w:t>
      </w:r>
      <w:r w:rsidRPr="008410E7">
        <w:rPr>
          <w:sz w:val="20"/>
          <w:szCs w:val="20"/>
        </w:rPr>
        <w:t xml:space="preserve"> como un aporte  substancial para la comprensión de la histórica social </w:t>
      </w:r>
      <w:r w:rsidR="00C42512" w:rsidRPr="008410E7">
        <w:rPr>
          <w:sz w:val="20"/>
          <w:szCs w:val="20"/>
        </w:rPr>
        <w:t>(</w:t>
      </w:r>
      <w:r w:rsidRPr="008410E7">
        <w:rPr>
          <w:sz w:val="20"/>
          <w:szCs w:val="20"/>
        </w:rPr>
        <w:t>en su más amplio sentido</w:t>
      </w:r>
      <w:r w:rsidR="00C42512" w:rsidRPr="008410E7">
        <w:rPr>
          <w:sz w:val="20"/>
          <w:szCs w:val="20"/>
        </w:rPr>
        <w:t>)</w:t>
      </w:r>
      <w:r w:rsidRPr="008410E7">
        <w:rPr>
          <w:sz w:val="20"/>
          <w:szCs w:val="20"/>
        </w:rPr>
        <w:t xml:space="preserve">. </w:t>
      </w:r>
    </w:p>
    <w:p w:rsidR="007F3F9E" w:rsidRPr="007F3F9E" w:rsidRDefault="007F3F9E" w:rsidP="007F3F9E">
      <w:pPr>
        <w:spacing w:after="0" w:line="240" w:lineRule="auto"/>
        <w:jc w:val="both"/>
        <w:rPr>
          <w:sz w:val="20"/>
          <w:szCs w:val="20"/>
        </w:rPr>
      </w:pPr>
    </w:p>
    <w:p w:rsidR="00B957AE" w:rsidRPr="008410E7" w:rsidRDefault="00B957AE" w:rsidP="008410E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410E7">
        <w:rPr>
          <w:sz w:val="20"/>
          <w:szCs w:val="20"/>
        </w:rPr>
        <w:t xml:space="preserve">Nos interesa </w:t>
      </w:r>
      <w:r w:rsidRPr="008410E7">
        <w:rPr>
          <w:b/>
          <w:sz w:val="20"/>
          <w:szCs w:val="20"/>
        </w:rPr>
        <w:t>poner de relieve y en discusión</w:t>
      </w:r>
      <w:r w:rsidR="0036065A" w:rsidRPr="008410E7">
        <w:rPr>
          <w:b/>
          <w:sz w:val="20"/>
          <w:szCs w:val="20"/>
        </w:rPr>
        <w:t>/problematizar</w:t>
      </w:r>
      <w:r w:rsidRPr="008410E7">
        <w:rPr>
          <w:b/>
          <w:sz w:val="20"/>
          <w:szCs w:val="20"/>
        </w:rPr>
        <w:t xml:space="preserve"> estas miradas de la historia</w:t>
      </w:r>
      <w:r w:rsidR="00537196" w:rsidRPr="008410E7">
        <w:rPr>
          <w:sz w:val="20"/>
          <w:szCs w:val="20"/>
        </w:rPr>
        <w:t>,</w:t>
      </w:r>
      <w:r w:rsidRPr="008410E7">
        <w:rPr>
          <w:sz w:val="20"/>
          <w:szCs w:val="20"/>
        </w:rPr>
        <w:t xml:space="preserve"> con </w:t>
      </w:r>
      <w:r w:rsidR="0036065A" w:rsidRPr="008410E7">
        <w:rPr>
          <w:sz w:val="20"/>
          <w:szCs w:val="20"/>
        </w:rPr>
        <w:t xml:space="preserve">la idea de que ellas puedan, potencialmente, ser </w:t>
      </w:r>
      <w:r w:rsidRPr="008410E7">
        <w:rPr>
          <w:sz w:val="20"/>
          <w:szCs w:val="20"/>
        </w:rPr>
        <w:t xml:space="preserve">utilizadas en las planificaciones y en las clases durante el desarrollo del período de </w:t>
      </w:r>
      <w:r w:rsidR="00537196" w:rsidRPr="008410E7">
        <w:rPr>
          <w:sz w:val="20"/>
          <w:szCs w:val="20"/>
        </w:rPr>
        <w:t>“</w:t>
      </w:r>
      <w:r w:rsidRPr="008410E7">
        <w:rPr>
          <w:sz w:val="20"/>
          <w:szCs w:val="20"/>
        </w:rPr>
        <w:t>práctica y residencia</w:t>
      </w:r>
      <w:r w:rsidR="00537196" w:rsidRPr="008410E7">
        <w:rPr>
          <w:sz w:val="20"/>
          <w:szCs w:val="20"/>
        </w:rPr>
        <w:t>”</w:t>
      </w:r>
      <w:r w:rsidRPr="008410E7">
        <w:rPr>
          <w:sz w:val="20"/>
          <w:szCs w:val="20"/>
        </w:rPr>
        <w:t>.</w:t>
      </w:r>
    </w:p>
    <w:p w:rsidR="007F3F9E" w:rsidRPr="0036065A" w:rsidRDefault="007F3F9E" w:rsidP="007F3F9E">
      <w:pPr>
        <w:spacing w:after="0" w:line="240" w:lineRule="auto"/>
        <w:jc w:val="both"/>
        <w:rPr>
          <w:b/>
          <w:sz w:val="20"/>
          <w:szCs w:val="20"/>
        </w:rPr>
      </w:pPr>
    </w:p>
    <w:p w:rsidR="0013729F" w:rsidRPr="008410E7" w:rsidRDefault="0013729F" w:rsidP="008410E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410E7">
        <w:rPr>
          <w:b/>
          <w:sz w:val="20"/>
          <w:szCs w:val="20"/>
        </w:rPr>
        <w:t>Apostamos así a “ensanchar la base de la historia enseñada”</w:t>
      </w:r>
      <w:r w:rsidRPr="008410E7">
        <w:rPr>
          <w:sz w:val="20"/>
          <w:szCs w:val="20"/>
        </w:rPr>
        <w:t xml:space="preserve"> y ofrecer </w:t>
      </w:r>
      <w:r w:rsidR="00537196" w:rsidRPr="008410E7">
        <w:rPr>
          <w:sz w:val="20"/>
          <w:szCs w:val="20"/>
        </w:rPr>
        <w:t xml:space="preserve">a los/as estudiantes </w:t>
      </w:r>
      <w:r w:rsidRPr="008410E7">
        <w:rPr>
          <w:sz w:val="20"/>
          <w:szCs w:val="20"/>
        </w:rPr>
        <w:t xml:space="preserve">nuevos mapas de conocimiento sobre el pasado cercano o distante. Además, entendemos que </w:t>
      </w:r>
      <w:r w:rsidR="00B957AE" w:rsidRPr="008410E7">
        <w:rPr>
          <w:sz w:val="20"/>
          <w:szCs w:val="20"/>
        </w:rPr>
        <w:t xml:space="preserve">la recuperación </w:t>
      </w:r>
      <w:r w:rsidR="00537196" w:rsidRPr="008410E7">
        <w:rPr>
          <w:sz w:val="20"/>
          <w:szCs w:val="20"/>
        </w:rPr>
        <w:t>de los grupos subalternos en</w:t>
      </w:r>
      <w:r w:rsidR="00B957AE" w:rsidRPr="008410E7">
        <w:rPr>
          <w:sz w:val="20"/>
          <w:szCs w:val="20"/>
        </w:rPr>
        <w:t xml:space="preserve"> las clases de historia tienen interesantes potencialidades</w:t>
      </w:r>
      <w:r w:rsidRPr="008410E7">
        <w:rPr>
          <w:sz w:val="20"/>
          <w:szCs w:val="20"/>
        </w:rPr>
        <w:t xml:space="preserve"> pedagógicas</w:t>
      </w:r>
      <w:r w:rsidR="00537196" w:rsidRPr="008410E7">
        <w:rPr>
          <w:sz w:val="20"/>
          <w:szCs w:val="20"/>
        </w:rPr>
        <w:t>,</w:t>
      </w:r>
      <w:r w:rsidRPr="008410E7">
        <w:rPr>
          <w:sz w:val="20"/>
          <w:szCs w:val="20"/>
        </w:rPr>
        <w:t xml:space="preserve"> centradas en la construcción de “ciudadanos reflexivos y críticos” con capacidad de des-naturalizar su propio tiempo histórico.</w:t>
      </w:r>
    </w:p>
    <w:p w:rsidR="007F3F9E" w:rsidRPr="007F3F9E" w:rsidRDefault="007F3F9E" w:rsidP="007F3F9E">
      <w:pPr>
        <w:spacing w:after="0" w:line="240" w:lineRule="auto"/>
        <w:jc w:val="both"/>
        <w:rPr>
          <w:sz w:val="20"/>
          <w:szCs w:val="20"/>
        </w:rPr>
      </w:pPr>
    </w:p>
    <w:p w:rsidR="00B957AE" w:rsidRDefault="00B957AE" w:rsidP="007F3F9E">
      <w:pPr>
        <w:spacing w:after="0" w:line="240" w:lineRule="auto"/>
        <w:jc w:val="both"/>
        <w:rPr>
          <w:b/>
          <w:sz w:val="20"/>
          <w:szCs w:val="20"/>
        </w:rPr>
      </w:pPr>
      <w:r w:rsidRPr="0036065A">
        <w:rPr>
          <w:b/>
          <w:sz w:val="20"/>
          <w:szCs w:val="20"/>
          <w:u w:val="single"/>
        </w:rPr>
        <w:t>Ejes y preguntas</w:t>
      </w:r>
      <w:r w:rsidR="0036065A" w:rsidRPr="0036065A">
        <w:rPr>
          <w:b/>
          <w:sz w:val="20"/>
          <w:szCs w:val="20"/>
          <w:u w:val="single"/>
        </w:rPr>
        <w:t xml:space="preserve"> orientadores para</w:t>
      </w:r>
      <w:r w:rsidRPr="0036065A">
        <w:rPr>
          <w:b/>
          <w:sz w:val="20"/>
          <w:szCs w:val="20"/>
          <w:u w:val="single"/>
        </w:rPr>
        <w:t xml:space="preserve"> la lectura de los textos</w:t>
      </w:r>
      <w:r w:rsidRPr="007F3F9E">
        <w:rPr>
          <w:b/>
          <w:sz w:val="20"/>
          <w:szCs w:val="20"/>
        </w:rPr>
        <w:t>:</w:t>
      </w:r>
    </w:p>
    <w:p w:rsidR="007F3F9E" w:rsidRPr="007F3F9E" w:rsidRDefault="007F3F9E" w:rsidP="007F3F9E">
      <w:pPr>
        <w:spacing w:after="0" w:line="240" w:lineRule="auto"/>
        <w:jc w:val="both"/>
        <w:rPr>
          <w:b/>
          <w:sz w:val="20"/>
          <w:szCs w:val="20"/>
        </w:rPr>
      </w:pPr>
    </w:p>
    <w:p w:rsidR="00B957AE" w:rsidRPr="005A3F45" w:rsidRDefault="00B957AE" w:rsidP="005A3F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5A3F45">
        <w:rPr>
          <w:b/>
          <w:sz w:val="20"/>
          <w:szCs w:val="20"/>
        </w:rPr>
        <w:t>DI MEGLIO, GABRIEL:</w:t>
      </w:r>
    </w:p>
    <w:p w:rsidR="00EC13A5" w:rsidRPr="007F3F9E" w:rsidRDefault="00B957AE" w:rsidP="007F3F9E">
      <w:pPr>
        <w:spacing w:after="0" w:line="240" w:lineRule="auto"/>
        <w:jc w:val="both"/>
        <w:rPr>
          <w:sz w:val="20"/>
          <w:szCs w:val="20"/>
        </w:rPr>
      </w:pPr>
      <w:r w:rsidRPr="007F3F9E">
        <w:rPr>
          <w:sz w:val="20"/>
          <w:szCs w:val="20"/>
        </w:rPr>
        <w:t>¿Qué/quiénes son</w:t>
      </w:r>
      <w:r w:rsidR="000B7284">
        <w:rPr>
          <w:sz w:val="20"/>
          <w:szCs w:val="20"/>
        </w:rPr>
        <w:t xml:space="preserve"> las “clases populares”? ¿Qué la</w:t>
      </w:r>
      <w:r w:rsidRPr="007F3F9E">
        <w:rPr>
          <w:sz w:val="20"/>
          <w:szCs w:val="20"/>
        </w:rPr>
        <w:t>s unifica?</w:t>
      </w:r>
      <w:r w:rsidR="00EC13A5" w:rsidRPr="007F3F9E">
        <w:rPr>
          <w:sz w:val="20"/>
          <w:szCs w:val="20"/>
        </w:rPr>
        <w:t xml:space="preserve"> ¿Cómo rastrear su huella en el pasado?</w:t>
      </w:r>
    </w:p>
    <w:p w:rsidR="00EC13A5" w:rsidRPr="007F3F9E" w:rsidRDefault="00EC13A5" w:rsidP="007F3F9E">
      <w:pPr>
        <w:spacing w:after="0" w:line="240" w:lineRule="auto"/>
        <w:jc w:val="both"/>
        <w:rPr>
          <w:sz w:val="20"/>
          <w:szCs w:val="20"/>
        </w:rPr>
      </w:pPr>
      <w:r w:rsidRPr="007F3F9E">
        <w:rPr>
          <w:sz w:val="20"/>
          <w:szCs w:val="20"/>
        </w:rPr>
        <w:t>¿Qué lugar ocuparon en la mayoría de las narraciones de la historia argentina?</w:t>
      </w:r>
    </w:p>
    <w:p w:rsidR="007F3F9E" w:rsidRPr="007F3F9E" w:rsidRDefault="007F3F9E" w:rsidP="007F3F9E">
      <w:pPr>
        <w:spacing w:after="0" w:line="240" w:lineRule="auto"/>
        <w:jc w:val="both"/>
        <w:rPr>
          <w:sz w:val="20"/>
          <w:szCs w:val="20"/>
        </w:rPr>
      </w:pPr>
      <w:r w:rsidRPr="007F3F9E">
        <w:rPr>
          <w:sz w:val="20"/>
          <w:szCs w:val="20"/>
        </w:rPr>
        <w:t>A qué se refiere el autor con las siguientes afirmaciones:</w:t>
      </w:r>
    </w:p>
    <w:p w:rsidR="007F3F9E" w:rsidRDefault="009C19A5" w:rsidP="007F3F9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-“(…) muchos creían que antes del surgimiento del movimiento obrero organizado la importancia de la participación popular no era demasiado </w:t>
      </w:r>
      <w:r w:rsidR="00EE6554">
        <w:rPr>
          <w:sz w:val="20"/>
          <w:szCs w:val="20"/>
        </w:rPr>
        <w:t>significativa</w:t>
      </w:r>
      <w:r>
        <w:rPr>
          <w:sz w:val="20"/>
          <w:szCs w:val="20"/>
        </w:rPr>
        <w:t>”.</w:t>
      </w:r>
    </w:p>
    <w:p w:rsidR="009C19A5" w:rsidRDefault="009C19A5" w:rsidP="007F3F9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E6554">
        <w:rPr>
          <w:sz w:val="20"/>
          <w:szCs w:val="20"/>
        </w:rPr>
        <w:t>“(…) estudiar la historia de las clases populares no es sólo una ‘recuperación’, no es simplemente una historia para incluir a todos; es mucho más que eso. Sin entender la presencia popular en la historia también ella se hace incomprensible”.</w:t>
      </w:r>
    </w:p>
    <w:p w:rsidR="00EE6554" w:rsidRDefault="00EE6554" w:rsidP="007F3F9E">
      <w:pPr>
        <w:spacing w:after="0" w:line="240" w:lineRule="auto"/>
        <w:jc w:val="both"/>
        <w:rPr>
          <w:sz w:val="20"/>
          <w:szCs w:val="20"/>
        </w:rPr>
      </w:pPr>
    </w:p>
    <w:p w:rsidR="00EE6554" w:rsidRPr="005A3F45" w:rsidRDefault="00EE6554" w:rsidP="005A3F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5A3F45">
        <w:rPr>
          <w:b/>
          <w:sz w:val="20"/>
          <w:szCs w:val="20"/>
        </w:rPr>
        <w:t>NAGY, MARIANO:</w:t>
      </w:r>
    </w:p>
    <w:p w:rsidR="00525DB4" w:rsidRPr="00054F23" w:rsidRDefault="00F16456" w:rsidP="00525DB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¿Cuáles</w:t>
      </w:r>
      <w:r w:rsidR="000B3DBA">
        <w:rPr>
          <w:sz w:val="20"/>
          <w:szCs w:val="20"/>
        </w:rPr>
        <w:t xml:space="preserve"> son</w:t>
      </w:r>
      <w:r w:rsidR="00525DB4">
        <w:rPr>
          <w:sz w:val="20"/>
          <w:szCs w:val="20"/>
        </w:rPr>
        <w:t xml:space="preserve"> las diversas </w:t>
      </w:r>
      <w:r w:rsidR="00525DB4" w:rsidRPr="00525DB4">
        <w:rPr>
          <w:sz w:val="20"/>
          <w:szCs w:val="20"/>
        </w:rPr>
        <w:t xml:space="preserve">perspectivas existentes sobre la </w:t>
      </w:r>
      <w:r w:rsidR="00BA422E">
        <w:rPr>
          <w:sz w:val="20"/>
          <w:szCs w:val="20"/>
        </w:rPr>
        <w:t>“</w:t>
      </w:r>
      <w:r w:rsidR="00525DB4" w:rsidRPr="00525DB4">
        <w:rPr>
          <w:sz w:val="20"/>
          <w:szCs w:val="20"/>
        </w:rPr>
        <w:t>Conquista de</w:t>
      </w:r>
      <w:r w:rsidR="00525DB4">
        <w:rPr>
          <w:sz w:val="20"/>
          <w:szCs w:val="20"/>
        </w:rPr>
        <w:t>l Desierto</w:t>
      </w:r>
      <w:r w:rsidR="00BA422E">
        <w:rPr>
          <w:sz w:val="20"/>
          <w:szCs w:val="20"/>
        </w:rPr>
        <w:t>”</w:t>
      </w:r>
      <w:r w:rsidR="00525DB4">
        <w:rPr>
          <w:sz w:val="20"/>
          <w:szCs w:val="20"/>
        </w:rPr>
        <w:t xml:space="preserve">, la organización del </w:t>
      </w:r>
      <w:r w:rsidR="00DA4C0F">
        <w:rPr>
          <w:sz w:val="20"/>
          <w:szCs w:val="20"/>
        </w:rPr>
        <w:t>E</w:t>
      </w:r>
      <w:r w:rsidR="00525DB4" w:rsidRPr="00525DB4">
        <w:rPr>
          <w:sz w:val="20"/>
          <w:szCs w:val="20"/>
        </w:rPr>
        <w:t xml:space="preserve">stado </w:t>
      </w:r>
      <w:r w:rsidR="00525DB4" w:rsidRPr="00054F23">
        <w:rPr>
          <w:sz w:val="20"/>
          <w:szCs w:val="20"/>
        </w:rPr>
        <w:t>nacional y el destino de los pueblos indígenas</w:t>
      </w:r>
      <w:r w:rsidRPr="00054F23">
        <w:rPr>
          <w:sz w:val="20"/>
          <w:szCs w:val="20"/>
        </w:rPr>
        <w:t>?</w:t>
      </w:r>
    </w:p>
    <w:p w:rsidR="00F16456" w:rsidRPr="00054F23" w:rsidRDefault="00F16456" w:rsidP="00525DB4">
      <w:pPr>
        <w:spacing w:after="0" w:line="240" w:lineRule="auto"/>
        <w:jc w:val="both"/>
        <w:rPr>
          <w:sz w:val="20"/>
          <w:szCs w:val="20"/>
        </w:rPr>
      </w:pPr>
      <w:r w:rsidRPr="00054F23">
        <w:rPr>
          <w:sz w:val="20"/>
          <w:szCs w:val="20"/>
        </w:rPr>
        <w:t>A qué se refiere el autor con las siguientes afirmaciones:</w:t>
      </w:r>
    </w:p>
    <w:p w:rsidR="00F16456" w:rsidRPr="00054F23" w:rsidRDefault="000B3DBA" w:rsidP="00F4301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0"/>
          <w:szCs w:val="20"/>
          <w:lang w:val="es-AR"/>
        </w:rPr>
      </w:pPr>
      <w:r w:rsidRPr="00054F23">
        <w:rPr>
          <w:rFonts w:cs="Tahoma"/>
          <w:color w:val="000000"/>
          <w:sz w:val="20"/>
          <w:szCs w:val="20"/>
          <w:lang w:val="es-AR"/>
        </w:rPr>
        <w:lastRenderedPageBreak/>
        <w:t>-</w:t>
      </w:r>
      <w:r w:rsidR="00F43012" w:rsidRPr="00054F23">
        <w:rPr>
          <w:rFonts w:cs="Tahoma"/>
          <w:color w:val="000000"/>
          <w:sz w:val="20"/>
          <w:szCs w:val="20"/>
          <w:lang w:val="es-AR"/>
        </w:rPr>
        <w:t>“(…) los pueblos originarios, junto a otros grupos, fueron expulsados de las narrativas históricas, para en todo caso reaparecer como sociedades primitivas, existentes antes de la llegada de los conquistadores”.</w:t>
      </w:r>
    </w:p>
    <w:p w:rsidR="00F43012" w:rsidRPr="00054F23" w:rsidRDefault="000B3DBA" w:rsidP="00F4301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0"/>
          <w:szCs w:val="20"/>
          <w:lang w:val="es-AR"/>
        </w:rPr>
      </w:pPr>
      <w:r w:rsidRPr="00054F23">
        <w:rPr>
          <w:rFonts w:cs="Tahoma"/>
          <w:color w:val="000000"/>
          <w:sz w:val="20"/>
          <w:szCs w:val="20"/>
          <w:lang w:val="es-AR"/>
        </w:rPr>
        <w:t>-</w:t>
      </w:r>
      <w:r w:rsidR="00F43012" w:rsidRPr="00054F23">
        <w:rPr>
          <w:rFonts w:cs="Tahoma"/>
          <w:color w:val="000000"/>
          <w:sz w:val="20"/>
          <w:szCs w:val="20"/>
          <w:lang w:val="es-AR"/>
        </w:rPr>
        <w:t>“No es descabellado arriesgar que es justamente la construcción del estado nacional un proceso incómodo de criticar”.</w:t>
      </w:r>
    </w:p>
    <w:sectPr w:rsidR="00F43012" w:rsidRPr="00054F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0159"/>
    <w:multiLevelType w:val="hybridMultilevel"/>
    <w:tmpl w:val="DF2AF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309D6"/>
    <w:multiLevelType w:val="hybridMultilevel"/>
    <w:tmpl w:val="652CAE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C7"/>
    <w:rsid w:val="00054F23"/>
    <w:rsid w:val="0006324B"/>
    <w:rsid w:val="000B3DBA"/>
    <w:rsid w:val="000B7284"/>
    <w:rsid w:val="0013729F"/>
    <w:rsid w:val="00242760"/>
    <w:rsid w:val="002A6A62"/>
    <w:rsid w:val="002F44B3"/>
    <w:rsid w:val="00302746"/>
    <w:rsid w:val="00314C70"/>
    <w:rsid w:val="0036065A"/>
    <w:rsid w:val="00497794"/>
    <w:rsid w:val="005251E5"/>
    <w:rsid w:val="00525DB4"/>
    <w:rsid w:val="005338AB"/>
    <w:rsid w:val="00537196"/>
    <w:rsid w:val="005A3F45"/>
    <w:rsid w:val="006D1B60"/>
    <w:rsid w:val="007B07CD"/>
    <w:rsid w:val="007F3F9E"/>
    <w:rsid w:val="007F4F31"/>
    <w:rsid w:val="008410E7"/>
    <w:rsid w:val="008D215E"/>
    <w:rsid w:val="0093627E"/>
    <w:rsid w:val="0099538A"/>
    <w:rsid w:val="009C19A5"/>
    <w:rsid w:val="00A111DD"/>
    <w:rsid w:val="00B079AD"/>
    <w:rsid w:val="00B957AE"/>
    <w:rsid w:val="00BA422E"/>
    <w:rsid w:val="00C17C03"/>
    <w:rsid w:val="00C42512"/>
    <w:rsid w:val="00C80B6C"/>
    <w:rsid w:val="00D56036"/>
    <w:rsid w:val="00DA4C0F"/>
    <w:rsid w:val="00DD0DC4"/>
    <w:rsid w:val="00E44908"/>
    <w:rsid w:val="00EC13A5"/>
    <w:rsid w:val="00EE6554"/>
    <w:rsid w:val="00F16456"/>
    <w:rsid w:val="00F43012"/>
    <w:rsid w:val="00F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C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C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8C48-2858-4B89-9B56-49840371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53</cp:revision>
  <dcterms:created xsi:type="dcterms:W3CDTF">2020-05-09T12:52:00Z</dcterms:created>
  <dcterms:modified xsi:type="dcterms:W3CDTF">2020-05-10T22:06:00Z</dcterms:modified>
</cp:coreProperties>
</file>