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A2" w:rsidRPr="00DA3218" w:rsidRDefault="006C1BA2" w:rsidP="00EE0892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UNIVERSIDAD NACIONAL DE LUJAN</w:t>
      </w:r>
    </w:p>
    <w:p w:rsidR="006C1BA2" w:rsidRPr="00DA3218" w:rsidRDefault="006C1BA2" w:rsidP="00EE0892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DEPARTAMENTO DE EDUCACIÓN</w:t>
      </w:r>
    </w:p>
    <w:p w:rsidR="00EE0892" w:rsidRDefault="00EE0892" w:rsidP="00EE0892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 Narrow"/>
          <w:color w:val="000000"/>
        </w:rPr>
      </w:pPr>
    </w:p>
    <w:p w:rsidR="006C1BA2" w:rsidRPr="00EE0892" w:rsidRDefault="002047B7" w:rsidP="00EE0892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 Narrow"/>
          <w:b/>
          <w:color w:val="000000"/>
          <w:sz w:val="28"/>
          <w:szCs w:val="28"/>
        </w:rPr>
      </w:pPr>
      <w:r w:rsidRPr="00EE0892">
        <w:rPr>
          <w:rFonts w:ascii="Arial Narrow" w:hAnsi="Arial Narrow" w:cs="Arial Narrow"/>
          <w:b/>
          <w:color w:val="000000"/>
          <w:sz w:val="28"/>
          <w:szCs w:val="28"/>
        </w:rPr>
        <w:t xml:space="preserve">DIDACTICA GENERAL Y ESPECIAL </w:t>
      </w:r>
      <w:r w:rsidR="00EE0892" w:rsidRPr="00EE0892">
        <w:rPr>
          <w:rFonts w:ascii="Arial Narrow" w:hAnsi="Arial Narrow" w:cs="Arial Narrow"/>
          <w:b/>
          <w:color w:val="000000"/>
          <w:sz w:val="28"/>
          <w:szCs w:val="28"/>
        </w:rPr>
        <w:t>DE LA HISTORIA</w:t>
      </w:r>
    </w:p>
    <w:p w:rsidR="005301BA" w:rsidRPr="00EE0892" w:rsidRDefault="00EE0892" w:rsidP="00EE0892">
      <w:pPr>
        <w:pStyle w:val="NormalWeb"/>
        <w:spacing w:before="0" w:beforeAutospacing="0" w:after="0" w:afterAutospacing="0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Guía de observaciones</w:t>
      </w:r>
    </w:p>
    <w:p w:rsidR="00D745F0" w:rsidRPr="00DA3218" w:rsidRDefault="00D745F0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b/>
          <w:bCs/>
          <w:color w:val="000000"/>
        </w:rPr>
        <w:t>Objetivos generales</w:t>
      </w:r>
      <w:r w:rsidR="0066330C" w:rsidRPr="00DA3218">
        <w:rPr>
          <w:rFonts w:ascii="Arial Narrow" w:hAnsi="Arial Narrow" w:cs="Arial Narrow"/>
          <w:b/>
          <w:bCs/>
          <w:color w:val="000000"/>
        </w:rPr>
        <w:t xml:space="preserve"> vinculados con el trabajo de campo en la escuela</w:t>
      </w:r>
      <w:r w:rsidRPr="00DA3218">
        <w:rPr>
          <w:rFonts w:ascii="Arial Narrow" w:hAnsi="Arial Narrow" w:cs="Arial Narrow"/>
          <w:b/>
          <w:bCs/>
          <w:color w:val="000000"/>
        </w:rPr>
        <w:t>:</w:t>
      </w:r>
    </w:p>
    <w:p w:rsidR="006C1BA2" w:rsidRPr="00DA3218" w:rsidRDefault="006C1BA2" w:rsidP="00DA3218">
      <w:pPr>
        <w:pStyle w:val="NormalWeb"/>
        <w:numPr>
          <w:ilvl w:val="0"/>
          <w:numId w:val="3"/>
        </w:numPr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Q</w:t>
      </w:r>
      <w:r w:rsidR="0066330C" w:rsidRPr="00DA3218">
        <w:rPr>
          <w:rFonts w:ascii="Arial Narrow" w:hAnsi="Arial Narrow" w:cs="Arial Narrow"/>
          <w:color w:val="000000"/>
        </w:rPr>
        <w:t>ue los estudiantes puedan realizar</w:t>
      </w:r>
      <w:r w:rsidRPr="00DA3218">
        <w:rPr>
          <w:rFonts w:ascii="Arial Narrow" w:hAnsi="Arial Narrow" w:cs="Arial Narrow"/>
          <w:color w:val="000000"/>
        </w:rPr>
        <w:t xml:space="preserve"> un acercamiento al método etnográfico</w:t>
      </w:r>
      <w:r w:rsidR="0066330C" w:rsidRPr="00DA3218">
        <w:rPr>
          <w:rFonts w:ascii="Arial Narrow" w:hAnsi="Arial Narrow" w:cs="Arial Narrow"/>
          <w:color w:val="000000"/>
        </w:rPr>
        <w:t>,</w:t>
      </w:r>
      <w:r w:rsidRPr="00DA3218">
        <w:rPr>
          <w:rFonts w:ascii="Arial Narrow" w:hAnsi="Arial Narrow" w:cs="Arial Narrow"/>
          <w:color w:val="000000"/>
        </w:rPr>
        <w:t xml:space="preserve"> con la </w:t>
      </w:r>
      <w:r w:rsidR="0066330C" w:rsidRPr="00DA3218">
        <w:rPr>
          <w:rFonts w:ascii="Arial Narrow" w:hAnsi="Arial Narrow" w:cs="Arial Narrow"/>
          <w:color w:val="000000"/>
        </w:rPr>
        <w:t>intención</w:t>
      </w:r>
      <w:r w:rsidRPr="00DA3218">
        <w:rPr>
          <w:rFonts w:ascii="Arial Narrow" w:hAnsi="Arial Narrow" w:cs="Arial Narrow"/>
          <w:color w:val="000000"/>
        </w:rPr>
        <w:t xml:space="preserve"> de poner en </w:t>
      </w:r>
      <w:r w:rsidR="0066330C" w:rsidRPr="00DA3218">
        <w:rPr>
          <w:rFonts w:ascii="Arial Narrow" w:hAnsi="Arial Narrow" w:cs="Arial Narrow"/>
          <w:color w:val="000000"/>
        </w:rPr>
        <w:t>práctica</w:t>
      </w:r>
      <w:r w:rsidRPr="00DA3218">
        <w:rPr>
          <w:rFonts w:ascii="Arial Narrow" w:hAnsi="Arial Narrow" w:cs="Arial Narrow"/>
          <w:color w:val="000000"/>
        </w:rPr>
        <w:t xml:space="preserve"> una reflexividad </w:t>
      </w:r>
      <w:r w:rsidR="0066330C" w:rsidRPr="00DA3218">
        <w:rPr>
          <w:rFonts w:ascii="Arial Narrow" w:hAnsi="Arial Narrow" w:cs="Arial Narrow"/>
          <w:color w:val="000000"/>
        </w:rPr>
        <w:t>teórica</w:t>
      </w:r>
      <w:r w:rsidRPr="00DA3218">
        <w:rPr>
          <w:rFonts w:ascii="Arial Narrow" w:hAnsi="Arial Narrow" w:cs="Arial Narrow"/>
          <w:color w:val="000000"/>
        </w:rPr>
        <w:t xml:space="preserve"> en el campo de la educación y en particular</w:t>
      </w:r>
      <w:r w:rsidR="0066330C" w:rsidRPr="00DA3218">
        <w:rPr>
          <w:rFonts w:ascii="Arial Narrow" w:hAnsi="Arial Narrow" w:cs="Arial Narrow"/>
          <w:color w:val="000000"/>
        </w:rPr>
        <w:t>,</w:t>
      </w:r>
      <w:r w:rsidRPr="00DA3218">
        <w:rPr>
          <w:rFonts w:ascii="Arial Narrow" w:hAnsi="Arial Narrow" w:cs="Arial Narrow"/>
          <w:color w:val="000000"/>
        </w:rPr>
        <w:t xml:space="preserve"> de la enseñanza de la historia.</w:t>
      </w:r>
    </w:p>
    <w:p w:rsidR="00D745F0" w:rsidRPr="00DA3218" w:rsidRDefault="00D745F0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b/>
          <w:bCs/>
          <w:color w:val="000000"/>
        </w:rPr>
        <w:t>Objetivos específicos vinculados con el trabajo de campo en la escuela:</w:t>
      </w:r>
    </w:p>
    <w:p w:rsidR="00D745F0" w:rsidRPr="002047B7" w:rsidRDefault="00D745F0" w:rsidP="00DA3218">
      <w:pPr>
        <w:pStyle w:val="NormalWeb"/>
        <w:numPr>
          <w:ilvl w:val="0"/>
          <w:numId w:val="2"/>
        </w:numPr>
        <w:jc w:val="both"/>
        <w:rPr>
          <w:rFonts w:ascii="Arial Narrow" w:hAnsi="Arial Narrow" w:cs="Arial Narrow"/>
          <w:color w:val="000000"/>
        </w:rPr>
      </w:pPr>
      <w:r w:rsidRPr="002047B7">
        <w:rPr>
          <w:rFonts w:ascii="Arial Narrow" w:hAnsi="Arial Narrow" w:cs="Arial Narrow"/>
          <w:color w:val="000000"/>
        </w:rPr>
        <w:t xml:space="preserve">Que los datos recolectados en el trabajo de campo le permitan a los estudiantes poner en </w:t>
      </w:r>
      <w:r w:rsidR="0066330C" w:rsidRPr="002047B7">
        <w:rPr>
          <w:rFonts w:ascii="Arial Narrow" w:hAnsi="Arial Narrow" w:cs="Arial Narrow"/>
          <w:color w:val="000000"/>
        </w:rPr>
        <w:t>práctica</w:t>
      </w:r>
      <w:r w:rsidRPr="002047B7">
        <w:rPr>
          <w:rFonts w:ascii="Arial Narrow" w:hAnsi="Arial Narrow" w:cs="Arial Narrow"/>
          <w:color w:val="000000"/>
        </w:rPr>
        <w:t xml:space="preserve"> su capacidad </w:t>
      </w:r>
      <w:r w:rsidR="0066330C" w:rsidRPr="002047B7">
        <w:rPr>
          <w:rFonts w:ascii="Arial Narrow" w:hAnsi="Arial Narrow" w:cs="Arial Narrow"/>
          <w:color w:val="000000"/>
        </w:rPr>
        <w:t>analítica,</w:t>
      </w:r>
      <w:r w:rsidRPr="002047B7">
        <w:rPr>
          <w:rFonts w:ascii="Arial Narrow" w:hAnsi="Arial Narrow" w:cs="Arial Narrow"/>
          <w:color w:val="000000"/>
        </w:rPr>
        <w:t xml:space="preserve"> </w:t>
      </w:r>
      <w:r w:rsidR="0066330C" w:rsidRPr="002047B7">
        <w:rPr>
          <w:rFonts w:ascii="Arial Narrow" w:hAnsi="Arial Narrow" w:cs="Arial Narrow"/>
          <w:color w:val="000000"/>
        </w:rPr>
        <w:t>utilizando</w:t>
      </w:r>
      <w:r w:rsidRPr="002047B7">
        <w:rPr>
          <w:rFonts w:ascii="Arial Narrow" w:hAnsi="Arial Narrow" w:cs="Arial Narrow"/>
          <w:color w:val="000000"/>
        </w:rPr>
        <w:t xml:space="preserve"> diferentes aportes </w:t>
      </w:r>
      <w:r w:rsidR="0066330C" w:rsidRPr="002047B7">
        <w:rPr>
          <w:rFonts w:ascii="Arial Narrow" w:hAnsi="Arial Narrow" w:cs="Arial Narrow"/>
          <w:color w:val="000000"/>
        </w:rPr>
        <w:t>teóricos</w:t>
      </w:r>
      <w:r w:rsidRPr="002047B7">
        <w:rPr>
          <w:rFonts w:ascii="Arial Narrow" w:hAnsi="Arial Narrow" w:cs="Arial Narrow"/>
          <w:color w:val="000000"/>
        </w:rPr>
        <w:t xml:space="preserve"> </w:t>
      </w:r>
      <w:r w:rsidR="002047B7">
        <w:rPr>
          <w:rFonts w:ascii="Arial Narrow" w:hAnsi="Arial Narrow" w:cs="Arial Narrow"/>
          <w:color w:val="000000"/>
        </w:rPr>
        <w:t>.</w:t>
      </w:r>
      <w:r w:rsidRPr="002047B7">
        <w:rPr>
          <w:rFonts w:ascii="Arial Narrow" w:hAnsi="Arial Narrow" w:cs="Arial Narrow"/>
          <w:color w:val="000000"/>
        </w:rPr>
        <w:t>Que los datos recolectados en el trabajo de campo</w:t>
      </w:r>
      <w:r w:rsidR="0066330C" w:rsidRPr="002047B7">
        <w:rPr>
          <w:rFonts w:ascii="Arial Narrow" w:hAnsi="Arial Narrow" w:cs="Arial Narrow"/>
          <w:color w:val="000000"/>
        </w:rPr>
        <w:t>,</w:t>
      </w:r>
      <w:r w:rsidRPr="002047B7">
        <w:rPr>
          <w:rFonts w:ascii="Arial Narrow" w:hAnsi="Arial Narrow" w:cs="Arial Narrow"/>
          <w:color w:val="000000"/>
        </w:rPr>
        <w:t xml:space="preserve"> le permitan a los estudiantes elaborar un </w:t>
      </w:r>
      <w:r w:rsidR="002047B7" w:rsidRPr="002047B7">
        <w:rPr>
          <w:rFonts w:ascii="Arial Narrow" w:hAnsi="Arial Narrow" w:cs="Arial Narrow"/>
          <w:color w:val="000000"/>
        </w:rPr>
        <w:t>diagnóstico</w:t>
      </w:r>
      <w:r w:rsidRPr="002047B7">
        <w:rPr>
          <w:rFonts w:ascii="Arial Narrow" w:hAnsi="Arial Narrow" w:cs="Arial Narrow"/>
          <w:color w:val="000000"/>
        </w:rPr>
        <w:t xml:space="preserve"> amplio de la institución en general y de las practicas </w:t>
      </w:r>
      <w:r w:rsidR="0066330C" w:rsidRPr="002047B7">
        <w:rPr>
          <w:rFonts w:ascii="Arial Narrow" w:hAnsi="Arial Narrow" w:cs="Arial Narrow"/>
          <w:color w:val="000000"/>
        </w:rPr>
        <w:t>áulicas</w:t>
      </w:r>
      <w:r w:rsidRPr="002047B7">
        <w:rPr>
          <w:rFonts w:ascii="Arial Narrow" w:hAnsi="Arial Narrow" w:cs="Arial Narrow"/>
          <w:color w:val="000000"/>
        </w:rPr>
        <w:t xml:space="preserve"> en particular</w:t>
      </w:r>
      <w:r w:rsidR="006C1BA2" w:rsidRPr="002047B7">
        <w:rPr>
          <w:rFonts w:ascii="Arial Narrow" w:hAnsi="Arial Narrow" w:cs="Arial Narrow"/>
          <w:color w:val="000000"/>
        </w:rPr>
        <w:t xml:space="preserve">, con el cual contaran como herramienta indispensable para la planificación de sus clases. </w:t>
      </w:r>
    </w:p>
    <w:p w:rsidR="006C1BA2" w:rsidRPr="00DA3218" w:rsidRDefault="006C1BA2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</w:t>
      </w:r>
      <w:r w:rsidRPr="00DA3218">
        <w:rPr>
          <w:rFonts w:ascii="Arial Narrow" w:hAnsi="Arial Narrow" w:cs="Arial Narrow"/>
          <w:b/>
          <w:bCs/>
          <w:color w:val="000000"/>
        </w:rPr>
        <w:t>Instrumentos de recolección de información:</w:t>
      </w:r>
    </w:p>
    <w:p w:rsidR="00BD3F69" w:rsidRPr="00DA3218" w:rsidRDefault="00BD3F69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1- </w:t>
      </w:r>
      <w:r w:rsidR="006C1BA2" w:rsidRPr="00DA3218">
        <w:rPr>
          <w:rFonts w:ascii="Arial Narrow" w:hAnsi="Arial Narrow" w:cs="Arial Narrow"/>
          <w:color w:val="000000"/>
        </w:rPr>
        <w:t>Observación</w:t>
      </w:r>
      <w:r w:rsidR="003602E2" w:rsidRPr="00DA3218">
        <w:rPr>
          <w:rFonts w:ascii="Arial Narrow" w:hAnsi="Arial Narrow" w:cs="Arial Narrow"/>
          <w:color w:val="000000"/>
        </w:rPr>
        <w:t xml:space="preserve"> participante.</w:t>
      </w:r>
    </w:p>
    <w:p w:rsidR="003602E2" w:rsidRPr="00DA3218" w:rsidRDefault="00BD3F69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2- </w:t>
      </w:r>
      <w:r w:rsidR="003602E2" w:rsidRPr="00DA3218">
        <w:rPr>
          <w:rFonts w:ascii="Arial Narrow" w:hAnsi="Arial Narrow" w:cs="Arial Narrow"/>
          <w:color w:val="000000"/>
        </w:rPr>
        <w:t>Entrevista etnográfica</w:t>
      </w:r>
      <w:r w:rsidR="0066330C" w:rsidRPr="00DA3218">
        <w:rPr>
          <w:rFonts w:ascii="Arial Narrow" w:hAnsi="Arial Narrow" w:cs="Arial Narrow"/>
          <w:color w:val="000000"/>
        </w:rPr>
        <w:t xml:space="preserve"> (informal, no directiva).</w:t>
      </w:r>
    </w:p>
    <w:p w:rsidR="006C1BA2" w:rsidRPr="00DA3218" w:rsidRDefault="00BD3F69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3- </w:t>
      </w:r>
      <w:r w:rsidR="006C1BA2" w:rsidRPr="00DA3218">
        <w:rPr>
          <w:rFonts w:ascii="Arial Narrow" w:hAnsi="Arial Narrow" w:cs="Arial Narrow"/>
          <w:color w:val="000000"/>
        </w:rPr>
        <w:t>Charlas informales.</w:t>
      </w:r>
    </w:p>
    <w:p w:rsidR="003602E2" w:rsidRPr="00DA3218" w:rsidRDefault="00BD3F69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4</w:t>
      </w:r>
      <w:r w:rsidR="003602E2" w:rsidRPr="00DA3218">
        <w:rPr>
          <w:rFonts w:ascii="Arial Narrow" w:hAnsi="Arial Narrow" w:cs="Arial Narrow"/>
          <w:color w:val="000000"/>
        </w:rPr>
        <w:t>- Materiales didácticos.</w:t>
      </w:r>
    </w:p>
    <w:p w:rsidR="006C1BA2" w:rsidRPr="00DA3218" w:rsidRDefault="00BD3F69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5</w:t>
      </w:r>
      <w:r w:rsidR="003602E2" w:rsidRPr="00DA3218">
        <w:rPr>
          <w:rFonts w:ascii="Arial Narrow" w:hAnsi="Arial Narrow" w:cs="Arial Narrow"/>
          <w:color w:val="000000"/>
        </w:rPr>
        <w:t>-Recolección</w:t>
      </w:r>
      <w:r w:rsidR="006C1BA2" w:rsidRPr="00DA3218">
        <w:rPr>
          <w:rFonts w:ascii="Arial Narrow" w:hAnsi="Arial Narrow" w:cs="Arial Narrow"/>
          <w:color w:val="000000"/>
        </w:rPr>
        <w:t xml:space="preserve"> de documentación</w:t>
      </w:r>
      <w:r w:rsidR="003602E2" w:rsidRPr="00DA3218">
        <w:rPr>
          <w:rFonts w:ascii="Arial Narrow" w:hAnsi="Arial Narrow" w:cs="Arial Narrow"/>
          <w:color w:val="000000"/>
        </w:rPr>
        <w:t xml:space="preserve"> institucional. </w:t>
      </w:r>
    </w:p>
    <w:p w:rsidR="00EE0892" w:rsidRDefault="00EE0892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</w:p>
    <w:p w:rsidR="0066330C" w:rsidRPr="00DA3218" w:rsidRDefault="0066330C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b/>
          <w:bCs/>
          <w:color w:val="000000"/>
        </w:rPr>
        <w:t>Sugerencias para la forma (</w:t>
      </w:r>
      <w:r w:rsidR="00BD3F69" w:rsidRPr="00DA3218">
        <w:rPr>
          <w:rFonts w:ascii="Arial Narrow" w:hAnsi="Arial Narrow" w:cs="Arial Narrow"/>
          <w:b/>
          <w:bCs/>
          <w:color w:val="000000"/>
        </w:rPr>
        <w:t>técnica</w:t>
      </w:r>
      <w:r w:rsidRPr="00DA3218">
        <w:rPr>
          <w:rFonts w:ascii="Arial Narrow" w:hAnsi="Arial Narrow" w:cs="Arial Narrow"/>
          <w:b/>
          <w:bCs/>
          <w:color w:val="000000"/>
        </w:rPr>
        <w:t>) de registro de la observación participante:</w:t>
      </w:r>
    </w:p>
    <w:p w:rsidR="00B85C7B" w:rsidRPr="00DA3218" w:rsidRDefault="00BD3F69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El investigador </w:t>
      </w:r>
      <w:r w:rsidR="00BD6203" w:rsidRPr="00DA3218">
        <w:rPr>
          <w:rFonts w:ascii="Arial Narrow" w:hAnsi="Arial Narrow" w:cs="Arial Narrow"/>
          <w:color w:val="000000"/>
        </w:rPr>
        <w:t>etnográfico</w:t>
      </w:r>
      <w:r w:rsidRPr="00DA3218">
        <w:rPr>
          <w:rFonts w:ascii="Arial Narrow" w:hAnsi="Arial Narrow" w:cs="Arial Narrow"/>
          <w:color w:val="000000"/>
        </w:rPr>
        <w:t xml:space="preserve"> puede realizar el registro en el transcurso de los hechos o bien posteriormente.</w:t>
      </w:r>
      <w:r w:rsidR="00B85C7B" w:rsidRPr="00DA3218">
        <w:rPr>
          <w:rFonts w:ascii="Arial Narrow" w:hAnsi="Arial Narrow" w:cs="Arial Narrow"/>
          <w:color w:val="000000"/>
        </w:rPr>
        <w:t xml:space="preserve"> Nosotros sugerimos trabajar sobre las dos modalidades.</w:t>
      </w:r>
    </w:p>
    <w:p w:rsidR="006C1BA2" w:rsidRDefault="00BD3F69" w:rsidP="00BD6203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En el primer caso, las modalidades </w:t>
      </w:r>
      <w:r w:rsidR="00B85C7B" w:rsidRPr="00DA3218">
        <w:rPr>
          <w:rFonts w:ascii="Arial Narrow" w:hAnsi="Arial Narrow" w:cs="Arial Narrow"/>
          <w:color w:val="000000"/>
        </w:rPr>
        <w:t>más</w:t>
      </w:r>
      <w:r w:rsidRPr="00DA3218">
        <w:rPr>
          <w:rFonts w:ascii="Arial Narrow" w:hAnsi="Arial Narrow" w:cs="Arial Narrow"/>
          <w:color w:val="000000"/>
        </w:rPr>
        <w:t xml:space="preserve"> habituales son el uso del grabador y las notas escritas</w:t>
      </w:r>
      <w:r w:rsidR="007F3B66">
        <w:rPr>
          <w:rFonts w:ascii="Arial Narrow" w:hAnsi="Arial Narrow" w:cs="Arial Narrow"/>
          <w:color w:val="000000"/>
        </w:rPr>
        <w:t xml:space="preserve">. Para esta oportunidad no se utilizaran soportes </w:t>
      </w:r>
      <w:r w:rsidR="00BD6203">
        <w:rPr>
          <w:rFonts w:ascii="Arial Narrow" w:hAnsi="Arial Narrow" w:cs="Arial Narrow"/>
          <w:color w:val="000000"/>
        </w:rPr>
        <w:t>tecnológicos</w:t>
      </w:r>
      <w:r w:rsidR="007F3B66">
        <w:rPr>
          <w:rFonts w:ascii="Arial Narrow" w:hAnsi="Arial Narrow" w:cs="Arial Narrow"/>
          <w:color w:val="000000"/>
        </w:rPr>
        <w:t xml:space="preserve"> para el registro de información (grabadoras de audio y video) ya que se encuentra </w:t>
      </w:r>
      <w:r w:rsidR="00BD6203">
        <w:rPr>
          <w:rFonts w:ascii="Arial Narrow" w:hAnsi="Arial Narrow" w:cs="Arial Narrow"/>
          <w:color w:val="000000"/>
        </w:rPr>
        <w:t>prohibida</w:t>
      </w:r>
      <w:r w:rsidR="007F3B66">
        <w:rPr>
          <w:rFonts w:ascii="Arial Narrow" w:hAnsi="Arial Narrow" w:cs="Arial Narrow"/>
          <w:color w:val="000000"/>
        </w:rPr>
        <w:t xml:space="preserve"> su utilización en el </w:t>
      </w:r>
      <w:r w:rsidR="00BD6203">
        <w:rPr>
          <w:rFonts w:ascii="Arial Narrow" w:hAnsi="Arial Narrow" w:cs="Arial Narrow"/>
          <w:color w:val="000000"/>
        </w:rPr>
        <w:t>ámbito</w:t>
      </w:r>
      <w:r w:rsidR="007F3B66">
        <w:rPr>
          <w:rFonts w:ascii="Arial Narrow" w:hAnsi="Arial Narrow" w:cs="Arial Narrow"/>
          <w:color w:val="000000"/>
        </w:rPr>
        <w:t xml:space="preserve"> institucional al que van a acceder y </w:t>
      </w:r>
      <w:r w:rsidR="002047B7">
        <w:rPr>
          <w:rFonts w:ascii="Arial Narrow" w:hAnsi="Arial Narrow" w:cs="Arial Narrow"/>
          <w:color w:val="000000"/>
        </w:rPr>
        <w:t>porque</w:t>
      </w:r>
      <w:r w:rsidR="007F3B66">
        <w:rPr>
          <w:rFonts w:ascii="Arial Narrow" w:hAnsi="Arial Narrow" w:cs="Arial Narrow"/>
          <w:color w:val="000000"/>
        </w:rPr>
        <w:t xml:space="preserve"> consideramos que el acto de transcribir notas (</w:t>
      </w:r>
      <w:r w:rsidR="00BD6203">
        <w:rPr>
          <w:rFonts w:ascii="Arial Narrow" w:hAnsi="Arial Narrow" w:cs="Arial Narrow"/>
          <w:color w:val="000000"/>
        </w:rPr>
        <w:t>trascripción</w:t>
      </w:r>
      <w:r w:rsidR="007F3B66">
        <w:rPr>
          <w:rFonts w:ascii="Arial Narrow" w:hAnsi="Arial Narrow" w:cs="Arial Narrow"/>
          <w:color w:val="000000"/>
        </w:rPr>
        <w:t xml:space="preserve"> del registro escrito) constituye una de las herramientas por excelencia para la elaboración reflexiva de lo que ocurre en el campo y, simultanea e inexorablemente, para la </w:t>
      </w:r>
      <w:r w:rsidR="00BD6203">
        <w:rPr>
          <w:rFonts w:ascii="Arial Narrow" w:hAnsi="Arial Narrow" w:cs="Arial Narrow"/>
          <w:color w:val="000000"/>
        </w:rPr>
        <w:t>producción</w:t>
      </w:r>
      <w:r w:rsidR="007F3B66">
        <w:rPr>
          <w:rFonts w:ascii="Arial Narrow" w:hAnsi="Arial Narrow" w:cs="Arial Narrow"/>
          <w:color w:val="000000"/>
        </w:rPr>
        <w:t xml:space="preserve"> de datos. </w:t>
      </w:r>
    </w:p>
    <w:p w:rsidR="00BD6203" w:rsidRDefault="00BD6203" w:rsidP="00BD6203">
      <w:pPr>
        <w:pStyle w:val="NormalWeb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Para el segundo caso, la reconstrucción del registro a posteriori de </w:t>
      </w:r>
      <w:r w:rsidR="002047B7">
        <w:rPr>
          <w:rFonts w:ascii="Arial Narrow" w:hAnsi="Arial Narrow" w:cs="Arial Narrow"/>
          <w:color w:val="000000"/>
        </w:rPr>
        <w:t xml:space="preserve">la “sesión de campo”; lo que se </w:t>
      </w:r>
      <w:r>
        <w:rPr>
          <w:rFonts w:ascii="Arial Narrow" w:hAnsi="Arial Narrow" w:cs="Arial Narrow"/>
          <w:color w:val="000000"/>
        </w:rPr>
        <w:t xml:space="preserve">solicita es una sistematización ordenada de la información registrada, y sugerimos no dejar </w:t>
      </w:r>
      <w:r>
        <w:rPr>
          <w:rFonts w:ascii="Arial Narrow" w:hAnsi="Arial Narrow" w:cs="Arial Narrow"/>
          <w:color w:val="000000"/>
        </w:rPr>
        <w:lastRenderedPageBreak/>
        <w:t xml:space="preserve">pasar mucho tiempo entre el registro de campo y la sistematización, ya que se podría perder información valiosa para el análisis. </w:t>
      </w:r>
    </w:p>
    <w:p w:rsidR="00C1361A" w:rsidRPr="00DA3218" w:rsidRDefault="00C1361A" w:rsidP="00BD6203">
      <w:pPr>
        <w:pStyle w:val="NormalWeb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Para el caso de las entrevistas, se puede implementar la metodología anteriormente implementada o el grabador o cámara de video, siempre y cuando se obtenga el consentimiento del entrevistado. Esta entrevista se entregara en formato papel, es decir, que tendrá que transcribirse. </w:t>
      </w:r>
    </w:p>
    <w:p w:rsidR="00F54E94" w:rsidRPr="00DA3218" w:rsidRDefault="00B85C7B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b/>
          <w:bCs/>
          <w:color w:val="000000"/>
        </w:rPr>
        <w:t xml:space="preserve">Los diferentes niveles de análisis sugeridos para la recolección de la información y su posterior reflexividad teórica: </w:t>
      </w:r>
      <w:r w:rsidR="00BD6203">
        <w:rPr>
          <w:rFonts w:ascii="Arial Narrow" w:hAnsi="Arial Narrow" w:cs="Arial Narrow"/>
          <w:b/>
          <w:bCs/>
          <w:color w:val="000000"/>
        </w:rPr>
        <w:t xml:space="preserve">¿Qué observar? ¿Qué analizar? </w:t>
      </w:r>
    </w:p>
    <w:p w:rsidR="00F54E94" w:rsidRPr="00DA3218" w:rsidRDefault="00B85C7B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b/>
          <w:bCs/>
          <w:color w:val="000000"/>
        </w:rPr>
        <w:t>1-</w:t>
      </w:r>
      <w:r w:rsidR="00F54E94" w:rsidRPr="00DA3218">
        <w:rPr>
          <w:rFonts w:ascii="Arial Narrow" w:hAnsi="Arial Narrow" w:cs="Arial Narrow"/>
          <w:b/>
          <w:bCs/>
          <w:color w:val="000000"/>
        </w:rPr>
        <w:t xml:space="preserve"> La escuela en el Sistema Educativo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Nivel educativo al que pertenece la escuela</w:t>
      </w:r>
      <w:r w:rsidR="00B85C7B" w:rsidRPr="00DA3218">
        <w:rPr>
          <w:rFonts w:ascii="Arial Narrow" w:hAnsi="Arial Narrow" w:cs="Arial Narrow"/>
          <w:color w:val="000000"/>
        </w:rPr>
        <w:t>.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Modalidades y Trayectos Técnicos Profesionales que ofrece</w:t>
      </w:r>
      <w:r w:rsidR="00B85C7B" w:rsidRPr="00DA3218">
        <w:rPr>
          <w:rFonts w:ascii="Arial Narrow" w:hAnsi="Arial Narrow" w:cs="Arial Narrow"/>
          <w:color w:val="000000"/>
        </w:rPr>
        <w:t>.</w:t>
      </w:r>
    </w:p>
    <w:p w:rsidR="00F54E94" w:rsidRPr="00DA3218" w:rsidRDefault="00B85C7B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b/>
          <w:bCs/>
          <w:color w:val="000000"/>
        </w:rPr>
        <w:t xml:space="preserve">2- </w:t>
      </w:r>
      <w:r w:rsidR="00F54E94" w:rsidRPr="00DA3218">
        <w:rPr>
          <w:rFonts w:ascii="Arial Narrow" w:hAnsi="Arial Narrow" w:cs="Arial Narrow"/>
          <w:b/>
          <w:bCs/>
          <w:color w:val="000000"/>
        </w:rPr>
        <w:t xml:space="preserve"> La escuela en el barrio: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Ubicación geográfica de la escuela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Medios de transporte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Medios de comunicación social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Historia de la institución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Integración de la comunidad con la escuela.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Asociaciones intermedias: cooperadora, Club de madres, Centro de Estudiantes.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Relación con empresas, instituciones oficiales o privadas de la zona</w:t>
      </w:r>
      <w:r w:rsidR="007D56FE" w:rsidRPr="00DA3218">
        <w:rPr>
          <w:rFonts w:ascii="Arial Narrow" w:hAnsi="Arial Narrow" w:cs="Arial Narrow"/>
          <w:color w:val="000000"/>
        </w:rPr>
        <w:t>.</w:t>
      </w:r>
    </w:p>
    <w:p w:rsidR="00DA3218" w:rsidRDefault="007D56FE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b/>
          <w:bCs/>
          <w:color w:val="000000"/>
        </w:rPr>
        <w:t>3-</w:t>
      </w:r>
      <w:r w:rsidR="00F54E94" w:rsidRPr="00DA3218">
        <w:rPr>
          <w:rFonts w:ascii="Arial Narrow" w:hAnsi="Arial Narrow" w:cs="Arial Narrow"/>
          <w:b/>
          <w:bCs/>
          <w:color w:val="000000"/>
        </w:rPr>
        <w:t xml:space="preserve"> La institución escolar</w:t>
      </w:r>
      <w:r w:rsidRPr="00DA3218">
        <w:rPr>
          <w:rFonts w:ascii="Arial Narrow" w:hAnsi="Arial Narrow" w:cs="Arial Narrow"/>
          <w:b/>
          <w:bCs/>
          <w:color w:val="000000"/>
        </w:rPr>
        <w:t>: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</w:t>
      </w:r>
      <w:r w:rsidR="007D56FE" w:rsidRPr="00DA3218">
        <w:rPr>
          <w:rFonts w:ascii="Arial Narrow" w:hAnsi="Arial Narrow" w:cs="Arial Narrow"/>
          <w:color w:val="000000"/>
        </w:rPr>
        <w:t xml:space="preserve">Infraestructura. </w:t>
      </w:r>
      <w:r w:rsidRPr="00DA3218">
        <w:rPr>
          <w:rFonts w:ascii="Arial Narrow" w:hAnsi="Arial Narrow" w:cs="Arial Narrow"/>
          <w:color w:val="000000"/>
        </w:rPr>
        <w:t xml:space="preserve">Antigüedad del edificio. Coexistencia de construcciones reciente con las que dieron origen al edificio. Criterios utilizados para la organización </w:t>
      </w:r>
      <w:r w:rsidR="007D56FE" w:rsidRPr="00DA3218">
        <w:rPr>
          <w:rFonts w:ascii="Arial Narrow" w:hAnsi="Arial Narrow" w:cs="Arial Narrow"/>
          <w:color w:val="000000"/>
        </w:rPr>
        <w:t>de los espacios</w:t>
      </w:r>
      <w:r w:rsidRPr="00DA3218">
        <w:rPr>
          <w:rFonts w:ascii="Arial Narrow" w:hAnsi="Arial Narrow" w:cs="Arial Narrow"/>
          <w:color w:val="000000"/>
        </w:rPr>
        <w:t>. Espacios compartidos y exclusivos entre los distintos ciclos y niveles. Previsión de espacios para la recreación.</w:t>
      </w:r>
    </w:p>
    <w:p w:rsidR="00F54E94" w:rsidRPr="00DA3218" w:rsidRDefault="00DA3218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</w:t>
      </w:r>
      <w:r w:rsidR="00F54E94" w:rsidRPr="00DA3218">
        <w:rPr>
          <w:rFonts w:ascii="Arial Narrow" w:hAnsi="Arial Narrow" w:cs="Arial Narrow"/>
          <w:color w:val="000000"/>
        </w:rPr>
        <w:t>Biblioteca: ubicación, utilización, funcionamiento (horarios, consulta, circulante). Estado del material. Bibliografía para estudiantes y docentes.</w:t>
      </w:r>
    </w:p>
    <w:p w:rsidR="00DA3218" w:rsidRDefault="00DA3218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</w:t>
      </w:r>
      <w:r w:rsidR="00F54E94" w:rsidRPr="00DA3218">
        <w:rPr>
          <w:rFonts w:ascii="Arial Narrow" w:hAnsi="Arial Narrow" w:cs="Arial Narrow"/>
          <w:color w:val="000000"/>
        </w:rPr>
        <w:t>Comedor: espacio destinado para el almuerzo. Población que</w:t>
      </w:r>
      <w:r w:rsidR="007D56FE" w:rsidRPr="00DA3218">
        <w:rPr>
          <w:rFonts w:ascii="Arial Narrow" w:hAnsi="Arial Narrow" w:cs="Arial Narrow"/>
          <w:color w:val="000000"/>
        </w:rPr>
        <w:t xml:space="preserve"> atiende el servicio de comedor.</w:t>
      </w:r>
    </w:p>
    <w:p w:rsidR="00DA3218" w:rsidRDefault="007D56FE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</w:t>
      </w:r>
      <w:r w:rsidR="00F54E94" w:rsidRPr="00DA3218">
        <w:rPr>
          <w:rFonts w:ascii="Arial Narrow" w:hAnsi="Arial Narrow" w:cs="Arial Narrow"/>
          <w:color w:val="000000"/>
        </w:rPr>
        <w:t xml:space="preserve">Recursos didácticos: videos, mapoteca, equipo de audio, equipos de computación, </w:t>
      </w:r>
      <w:proofErr w:type="spellStart"/>
      <w:r w:rsidR="00F54E94" w:rsidRPr="00DA3218">
        <w:rPr>
          <w:rFonts w:ascii="Arial Narrow" w:hAnsi="Arial Narrow" w:cs="Arial Narrow"/>
          <w:color w:val="000000"/>
        </w:rPr>
        <w:t>etc</w:t>
      </w:r>
      <w:proofErr w:type="spellEnd"/>
      <w:proofErr w:type="gramStart"/>
      <w:r w:rsidR="00F54E94" w:rsidRPr="00DA3218">
        <w:rPr>
          <w:rFonts w:ascii="Arial Narrow" w:hAnsi="Arial Narrow" w:cs="Arial Narrow"/>
          <w:color w:val="000000"/>
        </w:rPr>
        <w:t>,.</w:t>
      </w:r>
      <w:proofErr w:type="gramEnd"/>
    </w:p>
    <w:p w:rsidR="00F54E94" w:rsidRPr="00DA3218" w:rsidRDefault="007D56FE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 Matrícula: Secciones, Turnos.</w:t>
      </w:r>
    </w:p>
    <w:p w:rsidR="00F54E94" w:rsidRPr="00DA3218" w:rsidRDefault="00F54E9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lastRenderedPageBreak/>
        <w:t>Reglamentos y otros instrumentos que regulan las relaciones entre los miembros de la institución.</w:t>
      </w:r>
    </w:p>
    <w:p w:rsidR="00F54E94" w:rsidRPr="00DA3218" w:rsidRDefault="00F33E5F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</w:t>
      </w:r>
      <w:r w:rsidR="00F54E94" w:rsidRPr="00DA3218">
        <w:rPr>
          <w:rFonts w:ascii="Arial Narrow" w:hAnsi="Arial Narrow" w:cs="Arial Narrow"/>
          <w:color w:val="000000"/>
        </w:rPr>
        <w:t>Personal auxiliar</w:t>
      </w:r>
    </w:p>
    <w:p w:rsidR="00F54E94" w:rsidRPr="00DA3218" w:rsidRDefault="007D56FE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DA3218">
        <w:rPr>
          <w:rFonts w:ascii="Arial Narrow" w:hAnsi="Arial Narrow" w:cs="Arial Narrow"/>
          <w:b/>
          <w:bCs/>
          <w:color w:val="000000"/>
        </w:rPr>
        <w:t xml:space="preserve">4- </w:t>
      </w:r>
      <w:r w:rsidR="00F54E94" w:rsidRPr="00DA3218">
        <w:rPr>
          <w:rFonts w:ascii="Arial Narrow" w:hAnsi="Arial Narrow" w:cs="Arial Narrow"/>
          <w:b/>
          <w:bCs/>
          <w:color w:val="000000"/>
        </w:rPr>
        <w:t xml:space="preserve"> El aula</w:t>
      </w:r>
      <w:r w:rsidRPr="00DA3218">
        <w:rPr>
          <w:rFonts w:ascii="Arial Narrow" w:hAnsi="Arial Narrow" w:cs="Arial Narrow"/>
          <w:b/>
          <w:bCs/>
          <w:color w:val="000000"/>
        </w:rPr>
        <w:t xml:space="preserve">: </w:t>
      </w:r>
    </w:p>
    <w:p w:rsidR="00F54E94" w:rsidRPr="00DA3218" w:rsidRDefault="007D56FE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F54E94" w:rsidRPr="00DA3218">
        <w:rPr>
          <w:rFonts w:ascii="Arial Narrow" w:hAnsi="Arial Narrow" w:cs="Arial Narrow"/>
          <w:color w:val="000000"/>
        </w:rPr>
        <w:t>Disposición física del mobiliario: criterios de organización</w:t>
      </w:r>
    </w:p>
    <w:p w:rsidR="00F54E94" w:rsidRPr="00DA3218" w:rsidRDefault="007D56FE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F54E94" w:rsidRPr="00DA3218">
        <w:rPr>
          <w:rFonts w:ascii="Arial Narrow" w:hAnsi="Arial Narrow" w:cs="Arial Narrow"/>
          <w:color w:val="000000"/>
        </w:rPr>
        <w:t>Estado de conservación</w:t>
      </w:r>
      <w:r w:rsidR="008458CA" w:rsidRPr="00DA3218">
        <w:rPr>
          <w:rFonts w:ascii="Arial Narrow" w:hAnsi="Arial Narrow" w:cs="Arial Narrow"/>
          <w:color w:val="000000"/>
        </w:rPr>
        <w:t xml:space="preserve"> del aula y el mobiliario, utilización de las paredes para la exposición de trabajos, laminas, calendarios, mapas, cartelera con comunicados, etc.</w:t>
      </w:r>
    </w:p>
    <w:p w:rsidR="00F54E94" w:rsidRPr="00DA3218" w:rsidRDefault="007D56FE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F54E94" w:rsidRPr="00DA3218">
        <w:rPr>
          <w:rFonts w:ascii="Arial Narrow" w:hAnsi="Arial Narrow" w:cs="Arial Narrow"/>
          <w:color w:val="000000"/>
        </w:rPr>
        <w:t>Tamaño (relación entre cantidad de alumnos y dimensiones del aula)</w:t>
      </w:r>
      <w:r w:rsidR="008458CA" w:rsidRPr="00DA3218">
        <w:rPr>
          <w:rFonts w:ascii="Arial Narrow" w:hAnsi="Arial Narrow" w:cs="Arial Narrow"/>
          <w:color w:val="000000"/>
        </w:rPr>
        <w:t>.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- Estado del </w:t>
      </w:r>
      <w:r w:rsidR="00F33E5F" w:rsidRPr="00DA3218">
        <w:rPr>
          <w:rFonts w:ascii="Arial Narrow" w:hAnsi="Arial Narrow" w:cs="Arial Narrow"/>
          <w:color w:val="000000"/>
        </w:rPr>
        <w:t>pizarrón</w:t>
      </w:r>
    </w:p>
    <w:p w:rsidR="00F54E94" w:rsidRPr="00DA3218" w:rsidRDefault="007D56FE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F54E94" w:rsidRPr="00DA3218">
        <w:rPr>
          <w:rFonts w:ascii="Arial Narrow" w:hAnsi="Arial Narrow" w:cs="Arial Narrow"/>
          <w:color w:val="000000"/>
        </w:rPr>
        <w:t>Iluminación</w:t>
      </w:r>
    </w:p>
    <w:p w:rsidR="00F54E94" w:rsidRPr="00DA3218" w:rsidRDefault="007D56FE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F54E94" w:rsidRPr="00DA3218">
        <w:rPr>
          <w:rFonts w:ascii="Arial Narrow" w:hAnsi="Arial Narrow" w:cs="Arial Narrow"/>
          <w:color w:val="000000"/>
        </w:rPr>
        <w:t>Ventilación</w:t>
      </w:r>
    </w:p>
    <w:p w:rsidR="008458CA" w:rsidRPr="00DA3218" w:rsidRDefault="007D56FE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F54E94" w:rsidRPr="00DA3218">
        <w:rPr>
          <w:rFonts w:ascii="Arial Narrow" w:hAnsi="Arial Narrow" w:cs="Arial Narrow"/>
          <w:color w:val="000000"/>
        </w:rPr>
        <w:t>Higiene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 Ubicación del aula y de los estudiantes (en hileras, en grupos, aislados, grupos de mujeres/varones/mixto, etc.)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-Características del grupo de alumnos (género, nivel de aprendizaje, códigos, formas de participación, etc.)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 Asistencia de alumnos y docentes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</w:p>
    <w:p w:rsidR="008458CA" w:rsidRPr="00F33E5F" w:rsidRDefault="008458CA" w:rsidP="00DA3218">
      <w:pPr>
        <w:pStyle w:val="NormalWeb"/>
        <w:jc w:val="both"/>
        <w:rPr>
          <w:rFonts w:ascii="Arial Narrow" w:hAnsi="Arial Narrow" w:cs="Arial Narrow"/>
          <w:b/>
          <w:bCs/>
          <w:color w:val="000000"/>
        </w:rPr>
      </w:pPr>
      <w:r w:rsidRPr="00F33E5F">
        <w:rPr>
          <w:rFonts w:ascii="Arial Narrow" w:hAnsi="Arial Narrow" w:cs="Arial Narrow"/>
          <w:b/>
          <w:bCs/>
          <w:color w:val="000000"/>
        </w:rPr>
        <w:t xml:space="preserve">5. En las clases: 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 Relaciones interpersonales que genera y promueve el docente. (Rituales de entrada a clase, escucha respetuoso de la palabra del compañero, generación de acuerdos, actitudes frente a los disensos, formas de participación, etc.)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 Relaciones interpersonales e intergrupales de los alumnos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-Tipo de trabajo en clase: individual, por parejas, en grupos, con toda la clase.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-Desarrollo de la clase: exposición del docente; exposición dialogada; dictado; lectura de textos; guía de preguntas; a partir de una situación problemática;</w:t>
      </w:r>
    </w:p>
    <w:p w:rsidR="008458CA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-Tipo de comunicación que se establece: habla el docente solo; realiza preguntas para: buscar el debate, la diversidad de opiniones, la confirmación de lo que piensa, la respuesta textual; pregunta y/o establece diálogo con toda la clase, con algunos; se favorece o no la expresión de opiniones de los estudiantes, el diálogo entre ellos, se busca la integración de diferentes opiniones.</w:t>
      </w:r>
    </w:p>
    <w:p w:rsidR="00EE0892" w:rsidRPr="00DA3218" w:rsidRDefault="00EE0892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lastRenderedPageBreak/>
        <w:t xml:space="preserve">- Sobre el contenido que se trabaja en la clase: </w:t>
      </w:r>
      <w:r w:rsidR="009B1C09">
        <w:rPr>
          <w:rFonts w:ascii="Arial Narrow" w:hAnsi="Arial Narrow" w:cs="Arial Narrow"/>
          <w:color w:val="000000"/>
        </w:rPr>
        <w:t xml:space="preserve">identificar qué tema/problema se trabaja en la clase; </w:t>
      </w:r>
      <w:r>
        <w:rPr>
          <w:rFonts w:ascii="Arial Narrow" w:hAnsi="Arial Narrow" w:cs="Arial Narrow"/>
          <w:color w:val="000000"/>
        </w:rPr>
        <w:t>variables que principalmente se abordan (políticas, económicas, sociales, etc.); protagonistas del relato histórico.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-Relación con el conocimiento: nivel de profundización del tema; relación con conocimientos previos, con la realidad/actualidad; utilización de ejemplos, comparaciones, relaciones, definiciones en el desarrollo del tema; se amplía la información del texto o se limita a lo impreso</w:t>
      </w:r>
      <w:r w:rsidR="00EE0892">
        <w:rPr>
          <w:rFonts w:ascii="Arial Narrow" w:hAnsi="Arial Narrow" w:cs="Arial Narrow"/>
          <w:color w:val="000000"/>
        </w:rPr>
        <w:t>.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-Actitud frente a las preguntas y/o aportes de los estudiantes: los toma en cuenta, los integra, los comparte con toda la clase y solicita opiniones o se establece un diálogo sólo con quien realizó el aporte, responde sólo él, etc.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-Preguntas del docente: búsqueda de conocimientos previos; se limitan o amplían lo que dice el texto; generar debates; búsqueda de relaciones con temas ya trabajados; búsqueda de ejemplos; comprobación del nivel de comprensión de lo trabajado, etc.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-Utilización del pizarrón: distribución de lo escrito; legibilidad y tamaño de la letra; momentos de la clase donde se utiliza; se anotan datos aislados (fechas, nombres, lugares, etc.) o se realizan cuadros, esquemas, se establecen diagramas de flujo, etc.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-Tipo de actividades: lectura individual, por pareja, en grupo, colectiva; cuestionarios; análisis de textos, fuentes, imágenes, cuadros, mapas, etc.; elaboración de cuadros, resúmenes, esquemas, mapas, etc.; búsqueda de información en diferentes medios (y qué se realiza con ésta); etc.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-Materiales y recursos que se utilizan en el desarrollo de la clase (siempre se utilizan los mismos o son variados)</w:t>
      </w:r>
      <w:r w:rsidR="00DA3218" w:rsidRPr="00DA3218">
        <w:rPr>
          <w:rFonts w:ascii="Arial Narrow" w:hAnsi="Arial Narrow" w:cs="Arial Narrow"/>
          <w:color w:val="000000"/>
        </w:rPr>
        <w:t>. ¿</w:t>
      </w:r>
      <w:r w:rsidR="00F33E5F">
        <w:rPr>
          <w:rFonts w:ascii="Arial Narrow" w:hAnsi="Arial Narrow" w:cs="Arial Narrow"/>
          <w:color w:val="000000"/>
        </w:rPr>
        <w:t>Có</w:t>
      </w:r>
      <w:r w:rsidR="00F33E5F" w:rsidRPr="00DA3218">
        <w:rPr>
          <w:rFonts w:ascii="Arial Narrow" w:hAnsi="Arial Narrow" w:cs="Arial Narrow"/>
          <w:color w:val="000000"/>
        </w:rPr>
        <w:t>mo</w:t>
      </w:r>
      <w:r w:rsidR="00DA3218" w:rsidRPr="00DA3218">
        <w:rPr>
          <w:rFonts w:ascii="Arial Narrow" w:hAnsi="Arial Narrow" w:cs="Arial Narrow"/>
          <w:color w:val="000000"/>
        </w:rPr>
        <w:t xml:space="preserve"> se vinculan los estudiantes con los diferentes materiales didácticos? ¿</w:t>
      </w:r>
      <w:r w:rsidR="00F33E5F" w:rsidRPr="00DA3218">
        <w:rPr>
          <w:rFonts w:ascii="Arial Narrow" w:hAnsi="Arial Narrow" w:cs="Arial Narrow"/>
          <w:color w:val="000000"/>
        </w:rPr>
        <w:t>Con</w:t>
      </w:r>
      <w:r w:rsidR="00F33E5F">
        <w:rPr>
          <w:rFonts w:ascii="Arial Narrow" w:hAnsi="Arial Narrow" w:cs="Arial Narrow"/>
          <w:color w:val="000000"/>
        </w:rPr>
        <w:t xml:space="preserve"> qué</w:t>
      </w:r>
      <w:r w:rsidR="00DA3218" w:rsidRPr="00DA3218">
        <w:rPr>
          <w:rFonts w:ascii="Arial Narrow" w:hAnsi="Arial Narrow" w:cs="Arial Narrow"/>
          <w:color w:val="000000"/>
        </w:rPr>
        <w:t xml:space="preserve"> materiales se encuentran </w:t>
      </w:r>
      <w:r w:rsidR="00EE0892" w:rsidRPr="00DA3218">
        <w:rPr>
          <w:rFonts w:ascii="Arial Narrow" w:hAnsi="Arial Narrow" w:cs="Arial Narrow"/>
          <w:color w:val="000000"/>
        </w:rPr>
        <w:t>más</w:t>
      </w:r>
      <w:r w:rsidR="00DA3218" w:rsidRPr="00DA3218">
        <w:rPr>
          <w:rFonts w:ascii="Arial Narrow" w:hAnsi="Arial Narrow" w:cs="Arial Narrow"/>
          <w:color w:val="000000"/>
        </w:rPr>
        <w:t xml:space="preserve"> dispuestos a trabajar? </w:t>
      </w:r>
      <w:r w:rsidR="00EE0892">
        <w:rPr>
          <w:rFonts w:ascii="Arial Narrow" w:hAnsi="Arial Narrow" w:cs="Arial Narrow"/>
          <w:color w:val="000000"/>
        </w:rPr>
        <w:t>¿Resultan pertinentes para abordar el contenido de la clase?</w:t>
      </w:r>
    </w:p>
    <w:p w:rsidR="008458CA" w:rsidRPr="00DA3218" w:rsidRDefault="008458CA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-Actitud de los estudiantes: participan, se aíslan, intervienen espontáneamente o a pedido del docente; se muestran interesados, apáticos, aburridos, etc. (Tenerlo en cuenta en diferentes momentos de la clase: explicación, trabajo individual, trabajo grupal, puesta en común).</w:t>
      </w:r>
    </w:p>
    <w:p w:rsidR="00EE0892" w:rsidRDefault="00EE0892" w:rsidP="00DA3218">
      <w:pPr>
        <w:pStyle w:val="NormalWeb"/>
        <w:jc w:val="both"/>
        <w:rPr>
          <w:rFonts w:ascii="Arial Narrow" w:hAnsi="Arial Narrow" w:cs="Arial Narrow"/>
          <w:color w:val="000000"/>
        </w:rPr>
      </w:pPr>
    </w:p>
    <w:p w:rsidR="00E62F04" w:rsidRPr="00DA3218" w:rsidRDefault="00EE0892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EE0892">
        <w:rPr>
          <w:rFonts w:ascii="Arial Narrow" w:hAnsi="Arial Narrow" w:cs="Arial Narrow"/>
          <w:b/>
          <w:color w:val="000000"/>
        </w:rPr>
        <w:t xml:space="preserve">* </w:t>
      </w:r>
      <w:r w:rsidR="00E62F04" w:rsidRPr="00EE0892">
        <w:rPr>
          <w:rFonts w:ascii="Arial Narrow" w:hAnsi="Arial Narrow" w:cs="Arial Narrow"/>
          <w:b/>
          <w:color w:val="000000"/>
        </w:rPr>
        <w:t>Planificación del profesor.</w:t>
      </w:r>
      <w:r w:rsidR="00E62F04" w:rsidRPr="00DA3218">
        <w:rPr>
          <w:rFonts w:ascii="Arial Narrow" w:hAnsi="Arial Narrow" w:cs="Arial Narrow"/>
          <w:color w:val="000000"/>
        </w:rPr>
        <w:t xml:space="preserve"> Es probable que se pueda acceder a la planificación anual y en ella habría que identificar: </w:t>
      </w:r>
    </w:p>
    <w:p w:rsidR="00E62F04" w:rsidRPr="00DA3218" w:rsidRDefault="00E62F0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a- Objetivos que se plantea el profesor (finalidades de la enseñanza de la historia para el nivel).</w:t>
      </w:r>
    </w:p>
    <w:p w:rsidR="00E62F04" w:rsidRPr="00DA3218" w:rsidRDefault="00E62F0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b- Concepciones teóricas sobre la enseñanza- aprendizaje.</w:t>
      </w:r>
    </w:p>
    <w:p w:rsidR="00E62F04" w:rsidRPr="00DA3218" w:rsidRDefault="00E62F0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c- Orientación historiográfica predominante en la selección de los contenidos.</w:t>
      </w:r>
    </w:p>
    <w:p w:rsidR="00E62F04" w:rsidRPr="00DA3218" w:rsidRDefault="00E62F0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d-</w:t>
      </w:r>
      <w:r w:rsidR="00F33E5F">
        <w:rPr>
          <w:rFonts w:ascii="Arial Narrow" w:hAnsi="Arial Narrow" w:cs="Arial Narrow"/>
          <w:color w:val="000000"/>
        </w:rPr>
        <w:t xml:space="preserve"> L</w:t>
      </w:r>
      <w:r w:rsidRPr="00DA3218">
        <w:rPr>
          <w:rFonts w:ascii="Arial Narrow" w:hAnsi="Arial Narrow" w:cs="Arial Narrow"/>
          <w:color w:val="000000"/>
        </w:rPr>
        <w:t>os contenidos seleccionados ¿son una producción original del profesor o es una copia de los propuestos por el diseño curricular?</w:t>
      </w:r>
    </w:p>
    <w:p w:rsidR="00E62F04" w:rsidRPr="00DA3218" w:rsidRDefault="00E62F0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e- Bibliografía utilizada. Identificar la pertinencia para el nivel y el grado de coherencia con los supuestos historiográficos</w:t>
      </w:r>
      <w:r w:rsidR="00F33E5F">
        <w:rPr>
          <w:rFonts w:ascii="Arial Narrow" w:hAnsi="Arial Narrow" w:cs="Arial Narrow"/>
          <w:color w:val="000000"/>
        </w:rPr>
        <w:t>.</w:t>
      </w:r>
    </w:p>
    <w:p w:rsidR="00BE7C13" w:rsidRPr="00DA3218" w:rsidRDefault="00E62F04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lastRenderedPageBreak/>
        <w:t xml:space="preserve">f- Coherencia </w:t>
      </w:r>
      <w:r w:rsidR="00F33E5F" w:rsidRPr="00DA3218">
        <w:rPr>
          <w:rFonts w:ascii="Arial Narrow" w:hAnsi="Arial Narrow" w:cs="Arial Narrow"/>
          <w:color w:val="000000"/>
        </w:rPr>
        <w:t>historiográfica</w:t>
      </w:r>
      <w:r w:rsidRPr="00DA3218">
        <w:rPr>
          <w:rFonts w:ascii="Arial Narrow" w:hAnsi="Arial Narrow" w:cs="Arial Narrow"/>
          <w:color w:val="000000"/>
        </w:rPr>
        <w:t xml:space="preserve"> y sobre las concepciones de enseñanza- aprendizaje</w:t>
      </w:r>
      <w:r w:rsidR="00BE7C13" w:rsidRPr="00DA3218">
        <w:rPr>
          <w:rFonts w:ascii="Arial Narrow" w:hAnsi="Arial Narrow" w:cs="Arial Narrow"/>
          <w:color w:val="000000"/>
        </w:rPr>
        <w:t xml:space="preserve"> que se plantean en la planificación y las que se llevan a la </w:t>
      </w:r>
      <w:r w:rsidR="007F3B66" w:rsidRPr="00DA3218">
        <w:rPr>
          <w:rFonts w:ascii="Arial Narrow" w:hAnsi="Arial Narrow" w:cs="Arial Narrow"/>
          <w:color w:val="000000"/>
        </w:rPr>
        <w:t>práctica</w:t>
      </w:r>
      <w:r w:rsidRPr="00DA3218">
        <w:rPr>
          <w:rFonts w:ascii="Arial Narrow" w:hAnsi="Arial Narrow" w:cs="Arial Narrow"/>
          <w:color w:val="000000"/>
        </w:rPr>
        <w:t xml:space="preserve">. </w:t>
      </w:r>
    </w:p>
    <w:p w:rsidR="00371487" w:rsidRDefault="00BE7C13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- En el caso de que no se pueda acceder a  la planificación anual del profesor titular, se sugiere inferir por medio de la observación de la </w:t>
      </w:r>
      <w:r w:rsidR="00F33E5F" w:rsidRPr="00DA3218">
        <w:rPr>
          <w:rFonts w:ascii="Arial Narrow" w:hAnsi="Arial Narrow" w:cs="Arial Narrow"/>
          <w:color w:val="000000"/>
        </w:rPr>
        <w:t>práctica</w:t>
      </w:r>
      <w:r w:rsidRPr="00DA3218">
        <w:rPr>
          <w:rFonts w:ascii="Arial Narrow" w:hAnsi="Arial Narrow" w:cs="Arial Narrow"/>
          <w:color w:val="000000"/>
        </w:rPr>
        <w:t xml:space="preserve"> docente las siguientes cuestiones: Finalidades de la enseñanza de la historia, orientación </w:t>
      </w:r>
      <w:r w:rsidR="00F33E5F" w:rsidRPr="00DA3218">
        <w:rPr>
          <w:rFonts w:ascii="Arial Narrow" w:hAnsi="Arial Narrow" w:cs="Arial Narrow"/>
          <w:color w:val="000000"/>
        </w:rPr>
        <w:t>epistemológica</w:t>
      </w:r>
      <w:r w:rsidRPr="00DA3218">
        <w:rPr>
          <w:rFonts w:ascii="Arial Narrow" w:hAnsi="Arial Narrow" w:cs="Arial Narrow"/>
          <w:color w:val="000000"/>
        </w:rPr>
        <w:t xml:space="preserve"> e </w:t>
      </w:r>
      <w:r w:rsidR="00F33E5F" w:rsidRPr="00DA3218">
        <w:rPr>
          <w:rFonts w:ascii="Arial Narrow" w:hAnsi="Arial Narrow" w:cs="Arial Narrow"/>
          <w:color w:val="000000"/>
        </w:rPr>
        <w:t>historiográfica</w:t>
      </w:r>
      <w:r w:rsidRPr="00DA3218">
        <w:rPr>
          <w:rFonts w:ascii="Arial Narrow" w:hAnsi="Arial Narrow" w:cs="Arial Narrow"/>
          <w:color w:val="000000"/>
        </w:rPr>
        <w:t xml:space="preserve"> del profesor y de la bibliografía que pro</w:t>
      </w:r>
      <w:r w:rsidR="00F33E5F">
        <w:rPr>
          <w:rFonts w:ascii="Arial Narrow" w:hAnsi="Arial Narrow" w:cs="Arial Narrow"/>
          <w:color w:val="000000"/>
        </w:rPr>
        <w:t xml:space="preserve">pone para el trabajo en el aula. </w:t>
      </w:r>
      <w:r w:rsidRPr="00DA3218">
        <w:rPr>
          <w:rFonts w:ascii="Arial Narrow" w:hAnsi="Arial Narrow" w:cs="Arial Narrow"/>
          <w:color w:val="000000"/>
        </w:rPr>
        <w:t xml:space="preserve"> </w:t>
      </w:r>
    </w:p>
    <w:p w:rsidR="00371487" w:rsidRDefault="00371487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bookmarkStart w:id="0" w:name="_GoBack"/>
      <w:bookmarkEnd w:id="0"/>
    </w:p>
    <w:p w:rsidR="00371487" w:rsidRPr="00371487" w:rsidRDefault="00371487" w:rsidP="00DA3218">
      <w:pPr>
        <w:pStyle w:val="NormalWeb"/>
        <w:jc w:val="both"/>
        <w:rPr>
          <w:rFonts w:ascii="Arial Narrow" w:hAnsi="Arial Narrow" w:cs="Arial Narrow"/>
          <w:b/>
          <w:color w:val="000000"/>
        </w:rPr>
      </w:pPr>
      <w:r w:rsidRPr="00371487">
        <w:rPr>
          <w:rFonts w:ascii="Arial Narrow" w:hAnsi="Arial Narrow" w:cs="Arial Narrow"/>
          <w:b/>
          <w:color w:val="000000"/>
        </w:rPr>
        <w:t>Algunos aspectos analíticos que se pueden ir infiriendo en la toma del registro</w:t>
      </w:r>
      <w:r>
        <w:rPr>
          <w:rFonts w:ascii="Arial Narrow" w:hAnsi="Arial Narrow" w:cs="Arial Narrow"/>
          <w:b/>
          <w:color w:val="000000"/>
        </w:rPr>
        <w:t>:</w:t>
      </w:r>
    </w:p>
    <w:p w:rsidR="00F33E5F" w:rsidRDefault="00BE7C13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- Identificar niveles de dificultad que </w:t>
      </w:r>
      <w:r w:rsidR="00F33E5F" w:rsidRPr="00DA3218">
        <w:rPr>
          <w:rFonts w:ascii="Arial Narrow" w:hAnsi="Arial Narrow" w:cs="Arial Narrow"/>
          <w:color w:val="000000"/>
        </w:rPr>
        <w:t>aparezcan</w:t>
      </w:r>
      <w:r w:rsidRPr="00DA3218">
        <w:rPr>
          <w:rFonts w:ascii="Arial Narrow" w:hAnsi="Arial Narrow" w:cs="Arial Narrow"/>
          <w:color w:val="000000"/>
        </w:rPr>
        <w:t xml:space="preserve"> en los estudiantes vinculados al aprendizaje de los conceptos </w:t>
      </w:r>
      <w:r w:rsidR="00F33E5F" w:rsidRPr="00DA3218">
        <w:rPr>
          <w:rFonts w:ascii="Arial Narrow" w:hAnsi="Arial Narrow" w:cs="Arial Narrow"/>
          <w:color w:val="000000"/>
        </w:rPr>
        <w:t>históricos</w:t>
      </w:r>
      <w:r w:rsidRPr="00DA3218">
        <w:rPr>
          <w:rFonts w:ascii="Arial Narrow" w:hAnsi="Arial Narrow" w:cs="Arial Narrow"/>
          <w:color w:val="000000"/>
        </w:rPr>
        <w:t xml:space="preserve"> estructurantes de la disciplina: espacio, tiempo, cambios, continuidades, </w:t>
      </w:r>
      <w:proofErr w:type="gramStart"/>
      <w:r w:rsidRPr="00DA3218">
        <w:rPr>
          <w:rFonts w:ascii="Arial Narrow" w:hAnsi="Arial Narrow" w:cs="Arial Narrow"/>
          <w:color w:val="000000"/>
        </w:rPr>
        <w:t>estructuras</w:t>
      </w:r>
      <w:proofErr w:type="gramEnd"/>
      <w:r w:rsidRPr="00DA3218">
        <w:rPr>
          <w:rFonts w:ascii="Arial Narrow" w:hAnsi="Arial Narrow" w:cs="Arial Narrow"/>
          <w:color w:val="000000"/>
        </w:rPr>
        <w:t xml:space="preserve"> sociales, conflicto social, etc.</w:t>
      </w:r>
    </w:p>
    <w:p w:rsidR="00BE7C13" w:rsidRPr="00DA3218" w:rsidRDefault="00F33E5F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- ¿Se enseñan y se aprenden conceptos teóricos propios de la disciplina historia o solo acontecimientos secuenciados? ¿Cuáles son los materiales didácticos que se utilizan específicamente para la enseñanza aprendizaje de los conceptos teóricos de la disciplina?</w:t>
      </w:r>
      <w:r w:rsidR="00BE7C13" w:rsidRPr="00DA3218">
        <w:rPr>
          <w:rFonts w:ascii="Arial Narrow" w:hAnsi="Arial Narrow" w:cs="Arial Narrow"/>
          <w:color w:val="000000"/>
        </w:rPr>
        <w:t xml:space="preserve"> </w:t>
      </w:r>
    </w:p>
    <w:p w:rsidR="00DA3218" w:rsidRPr="00DA3218" w:rsidRDefault="00BE7C13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 xml:space="preserve">- Identificar por medio de la inferencia, cuales son las concepciones de los estudiantes en </w:t>
      </w:r>
      <w:r w:rsidR="007F3B66" w:rsidRPr="00DA3218">
        <w:rPr>
          <w:rFonts w:ascii="Arial Narrow" w:hAnsi="Arial Narrow" w:cs="Arial Narrow"/>
          <w:color w:val="000000"/>
        </w:rPr>
        <w:t>relación</w:t>
      </w:r>
      <w:r w:rsidRPr="00DA3218">
        <w:rPr>
          <w:rFonts w:ascii="Arial Narrow" w:hAnsi="Arial Narrow" w:cs="Arial Narrow"/>
          <w:color w:val="000000"/>
        </w:rPr>
        <w:t xml:space="preserve"> a los diferentes procesos </w:t>
      </w:r>
      <w:r w:rsidR="007F3B66" w:rsidRPr="00DA3218">
        <w:rPr>
          <w:rFonts w:ascii="Arial Narrow" w:hAnsi="Arial Narrow" w:cs="Arial Narrow"/>
          <w:color w:val="000000"/>
        </w:rPr>
        <w:t>históricos</w:t>
      </w:r>
      <w:r w:rsidRPr="00DA3218">
        <w:rPr>
          <w:rFonts w:ascii="Arial Narrow" w:hAnsi="Arial Narrow" w:cs="Arial Narrow"/>
          <w:color w:val="000000"/>
        </w:rPr>
        <w:t xml:space="preserve"> trabajados en el aula. </w:t>
      </w:r>
      <w:r w:rsidR="007F3B66">
        <w:rPr>
          <w:rFonts w:ascii="Arial Narrow" w:hAnsi="Arial Narrow" w:cs="Arial Narrow"/>
          <w:color w:val="000000"/>
        </w:rPr>
        <w:t xml:space="preserve">Concepciones de los estudiantes sobre la historia. </w:t>
      </w:r>
      <w:r w:rsidR="00E62F04" w:rsidRPr="00DA3218">
        <w:rPr>
          <w:rFonts w:ascii="Arial Narrow" w:hAnsi="Arial Narrow" w:cs="Arial Narrow"/>
          <w:color w:val="000000"/>
        </w:rPr>
        <w:t xml:space="preserve"> </w:t>
      </w:r>
    </w:p>
    <w:p w:rsidR="00371487" w:rsidRDefault="00371487" w:rsidP="00DA3218">
      <w:pPr>
        <w:pStyle w:val="NormalWeb"/>
        <w:jc w:val="both"/>
        <w:rPr>
          <w:rFonts w:ascii="Arial Narrow" w:hAnsi="Arial Narrow" w:cs="Arial Narrow"/>
          <w:color w:val="000000"/>
        </w:rPr>
      </w:pPr>
    </w:p>
    <w:p w:rsidR="00371487" w:rsidRPr="00371487" w:rsidRDefault="00371487" w:rsidP="00DA3218">
      <w:pPr>
        <w:pStyle w:val="NormalWeb"/>
        <w:jc w:val="both"/>
        <w:rPr>
          <w:rFonts w:ascii="Arial Narrow" w:hAnsi="Arial Narrow" w:cs="Arial Narrow"/>
          <w:b/>
          <w:color w:val="000000"/>
        </w:rPr>
      </w:pPr>
      <w:r w:rsidRPr="00371487">
        <w:rPr>
          <w:rFonts w:ascii="Arial Narrow" w:hAnsi="Arial Narrow" w:cs="Arial Narrow"/>
          <w:b/>
          <w:color w:val="000000"/>
        </w:rPr>
        <w:t>Aspectos importantes a tener en cuenta en la construcción del registro:</w:t>
      </w:r>
    </w:p>
    <w:p w:rsidR="008458CA" w:rsidRPr="00DA3218" w:rsidRDefault="00DA3218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8458CA" w:rsidRPr="00DA3218">
        <w:rPr>
          <w:rFonts w:ascii="Arial Narrow" w:hAnsi="Arial Narrow" w:cs="Arial Narrow"/>
          <w:color w:val="000000"/>
        </w:rPr>
        <w:t xml:space="preserve"> Prestar atención a todo lo que sucede en la clase, en los recreos, en todo momento que se encuentra en la institución.</w:t>
      </w:r>
    </w:p>
    <w:p w:rsidR="008458CA" w:rsidRPr="00DA3218" w:rsidRDefault="00DA3218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8458CA" w:rsidRPr="00DA3218">
        <w:rPr>
          <w:rFonts w:ascii="Arial Narrow" w:hAnsi="Arial Narrow" w:cs="Arial Narrow"/>
          <w:color w:val="000000"/>
        </w:rPr>
        <w:t xml:space="preserve"> Indicar tiempo de los diferentes momentos de la clase, colocando la hora, </w:t>
      </w:r>
      <w:proofErr w:type="spellStart"/>
      <w:r w:rsidR="008458CA" w:rsidRPr="00DA3218">
        <w:rPr>
          <w:rFonts w:ascii="Arial Narrow" w:hAnsi="Arial Narrow" w:cs="Arial Narrow"/>
          <w:color w:val="000000"/>
        </w:rPr>
        <w:t>Ej</w:t>
      </w:r>
      <w:proofErr w:type="spellEnd"/>
      <w:r w:rsidR="008458CA" w:rsidRPr="00DA3218">
        <w:rPr>
          <w:rFonts w:ascii="Arial Narrow" w:hAnsi="Arial Narrow" w:cs="Arial Narrow"/>
          <w:color w:val="000000"/>
        </w:rPr>
        <w:t>: 13:00 ingresan al aula; 13:15 El docente comienza la presentación del tema del día; 13:30 El docente dicta la consigna para trabajar en pequeños grupos.</w:t>
      </w:r>
    </w:p>
    <w:p w:rsidR="008458CA" w:rsidRPr="00DA3218" w:rsidRDefault="00DA3218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8458CA" w:rsidRPr="00DA3218">
        <w:rPr>
          <w:rFonts w:ascii="Arial Narrow" w:hAnsi="Arial Narrow" w:cs="Arial Narrow"/>
          <w:color w:val="000000"/>
        </w:rPr>
        <w:t>Copiar lo que se escriba en el pizarrón</w:t>
      </w:r>
    </w:p>
    <w:p w:rsidR="008458CA" w:rsidRPr="00DA3218" w:rsidRDefault="00DA3218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8458CA" w:rsidRPr="00DA3218">
        <w:rPr>
          <w:rFonts w:ascii="Arial Narrow" w:hAnsi="Arial Narrow" w:cs="Arial Narrow"/>
          <w:color w:val="000000"/>
        </w:rPr>
        <w:t>Pedir copia o copiar todo aquello que sea un insumo para la clase: cuestionarios, dictados, textos, cuadros, etc.</w:t>
      </w:r>
    </w:p>
    <w:p w:rsidR="008458CA" w:rsidRPr="00DA3218" w:rsidRDefault="00DA3218" w:rsidP="00DA3218">
      <w:pPr>
        <w:pStyle w:val="NormalWeb"/>
        <w:jc w:val="both"/>
        <w:rPr>
          <w:rFonts w:ascii="Arial Narrow" w:hAnsi="Arial Narrow" w:cs="Arial Narrow"/>
          <w:color w:val="000000"/>
        </w:rPr>
      </w:pPr>
      <w:r w:rsidRPr="00DA3218">
        <w:rPr>
          <w:rFonts w:ascii="Arial Narrow" w:hAnsi="Arial Narrow" w:cs="Arial Narrow"/>
          <w:color w:val="000000"/>
        </w:rPr>
        <w:t>-</w:t>
      </w:r>
      <w:r w:rsidR="008458CA" w:rsidRPr="00DA3218">
        <w:rPr>
          <w:rFonts w:ascii="Arial Narrow" w:hAnsi="Arial Narrow" w:cs="Arial Narrow"/>
          <w:color w:val="000000"/>
        </w:rPr>
        <w:t>Transcribir algunos diálogos, preguntas, intervenciones que se produzcan durante la clase</w:t>
      </w:r>
    </w:p>
    <w:p w:rsidR="00F54E94" w:rsidRDefault="00F54E94"/>
    <w:sectPr w:rsidR="00F54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2024"/>
    <w:multiLevelType w:val="hybridMultilevel"/>
    <w:tmpl w:val="487ADD56"/>
    <w:lvl w:ilvl="0" w:tplc="A0E4E7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E8617D"/>
    <w:multiLevelType w:val="hybridMultilevel"/>
    <w:tmpl w:val="2062D75A"/>
    <w:lvl w:ilvl="0" w:tplc="DF6230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B879F5"/>
    <w:multiLevelType w:val="hybridMultilevel"/>
    <w:tmpl w:val="94AE7D54"/>
    <w:lvl w:ilvl="0" w:tplc="7780F8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E94"/>
    <w:rsid w:val="002047B7"/>
    <w:rsid w:val="003602E2"/>
    <w:rsid w:val="00371487"/>
    <w:rsid w:val="0037504D"/>
    <w:rsid w:val="005301BA"/>
    <w:rsid w:val="0066330C"/>
    <w:rsid w:val="006C1BA2"/>
    <w:rsid w:val="007D56FE"/>
    <w:rsid w:val="007F3B66"/>
    <w:rsid w:val="008458CA"/>
    <w:rsid w:val="008F4CC5"/>
    <w:rsid w:val="009B1C09"/>
    <w:rsid w:val="00B85C7B"/>
    <w:rsid w:val="00BD3F69"/>
    <w:rsid w:val="00BD6203"/>
    <w:rsid w:val="00BE7C13"/>
    <w:rsid w:val="00C1361A"/>
    <w:rsid w:val="00D745F0"/>
    <w:rsid w:val="00DA3218"/>
    <w:rsid w:val="00E62F04"/>
    <w:rsid w:val="00E803C1"/>
    <w:rsid w:val="00EC3B70"/>
    <w:rsid w:val="00EE0892"/>
    <w:rsid w:val="00F33E5F"/>
    <w:rsid w:val="00F54E94"/>
    <w:rsid w:val="00F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4E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DC72-D207-410D-A87C-9B37B1D2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1582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LUJAN</vt:lpstr>
    </vt:vector>
  </TitlesOfParts>
  <Company>Dark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LUJAN</dc:title>
  <dc:creator>diego</dc:creator>
  <cp:lastModifiedBy>Natalia</cp:lastModifiedBy>
  <cp:revision>8</cp:revision>
  <dcterms:created xsi:type="dcterms:W3CDTF">2017-10-07T14:47:00Z</dcterms:created>
  <dcterms:modified xsi:type="dcterms:W3CDTF">2020-11-05T18:28:00Z</dcterms:modified>
</cp:coreProperties>
</file>